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0EED" w:rsidRDefault="00730EED" w:rsidP="00730EED">
      <w:pPr>
        <w:pBdr>
          <w:top w:val="single" w:sz="4" w:space="1" w:color="auto"/>
          <w:left w:val="single" w:sz="4" w:space="4" w:color="auto"/>
          <w:bottom w:val="single" w:sz="4" w:space="1" w:color="auto"/>
          <w:right w:val="single" w:sz="4" w:space="4" w:color="auto"/>
        </w:pBdr>
        <w:jc w:val="center"/>
        <w:rPr>
          <w:rFonts w:ascii="Arial" w:hAnsi="Arial" w:cs="Arial"/>
          <w:b/>
          <w:bCs/>
          <w:iCs/>
          <w:szCs w:val="24"/>
          <w:lang w:val="es-CR"/>
        </w:rPr>
      </w:pPr>
      <w:bookmarkStart w:id="0" w:name="_GoBack"/>
      <w:bookmarkEnd w:id="0"/>
    </w:p>
    <w:p w:rsidR="00730EED" w:rsidRDefault="00730EED" w:rsidP="00730EED">
      <w:pPr>
        <w:pBdr>
          <w:top w:val="single" w:sz="4" w:space="1" w:color="auto"/>
          <w:left w:val="single" w:sz="4" w:space="4" w:color="auto"/>
          <w:bottom w:val="single" w:sz="4" w:space="1" w:color="auto"/>
          <w:right w:val="single" w:sz="4" w:space="4" w:color="auto"/>
        </w:pBdr>
        <w:jc w:val="center"/>
        <w:rPr>
          <w:rFonts w:ascii="Arial" w:hAnsi="Arial" w:cs="Arial"/>
          <w:b/>
          <w:bCs/>
          <w:iCs/>
          <w:szCs w:val="24"/>
          <w:lang w:val="es-CR"/>
        </w:rPr>
      </w:pPr>
      <w:r>
        <w:rPr>
          <w:rFonts w:ascii="Arial" w:hAnsi="Arial" w:cs="Arial"/>
          <w:b/>
          <w:bCs/>
          <w:iCs/>
          <w:szCs w:val="24"/>
          <w:lang w:val="es-CR"/>
        </w:rPr>
        <w:t>ASAMBLEA LEGISLATIVA DE LA</w:t>
      </w:r>
    </w:p>
    <w:p w:rsidR="00730EED" w:rsidRDefault="00730EED" w:rsidP="00730EED">
      <w:pPr>
        <w:pBdr>
          <w:top w:val="single" w:sz="4" w:space="1" w:color="auto"/>
          <w:left w:val="single" w:sz="4" w:space="4" w:color="auto"/>
          <w:bottom w:val="single" w:sz="4" w:space="1" w:color="auto"/>
          <w:right w:val="single" w:sz="4" w:space="4" w:color="auto"/>
        </w:pBdr>
        <w:jc w:val="center"/>
        <w:rPr>
          <w:rFonts w:ascii="Arial" w:hAnsi="Arial" w:cs="Arial"/>
          <w:b/>
          <w:bCs/>
          <w:iCs/>
          <w:szCs w:val="24"/>
          <w:lang w:val="es-CR"/>
        </w:rPr>
      </w:pPr>
      <w:r>
        <w:rPr>
          <w:rFonts w:ascii="Arial" w:hAnsi="Arial" w:cs="Arial"/>
          <w:b/>
          <w:bCs/>
          <w:iCs/>
          <w:szCs w:val="24"/>
          <w:lang w:val="es-CR"/>
        </w:rPr>
        <w:t>REPÚBLICA DE COSTA RICA</w:t>
      </w:r>
    </w:p>
    <w:p w:rsidR="00730EED" w:rsidRDefault="00730EED" w:rsidP="00730EED">
      <w:pPr>
        <w:pBdr>
          <w:top w:val="single" w:sz="4" w:space="1" w:color="auto"/>
          <w:left w:val="single" w:sz="4" w:space="4" w:color="auto"/>
          <w:bottom w:val="single" w:sz="4" w:space="1" w:color="auto"/>
          <w:right w:val="single" w:sz="4" w:space="4" w:color="auto"/>
        </w:pBdr>
        <w:jc w:val="center"/>
        <w:rPr>
          <w:rFonts w:ascii="Arial" w:hAnsi="Arial" w:cs="Arial"/>
          <w:b/>
          <w:bCs/>
          <w:iCs/>
          <w:szCs w:val="24"/>
          <w:lang w:val="es-CR"/>
        </w:rPr>
      </w:pPr>
    </w:p>
    <w:p w:rsidR="00730EED" w:rsidRDefault="00730EED" w:rsidP="00730EED">
      <w:pPr>
        <w:pBdr>
          <w:top w:val="single" w:sz="4" w:space="1" w:color="auto"/>
          <w:left w:val="single" w:sz="4" w:space="4" w:color="auto"/>
          <w:bottom w:val="single" w:sz="4" w:space="1" w:color="auto"/>
          <w:right w:val="single" w:sz="4" w:space="4" w:color="auto"/>
        </w:pBdr>
        <w:jc w:val="center"/>
        <w:rPr>
          <w:rFonts w:ascii="Arial" w:hAnsi="Arial" w:cs="Arial"/>
          <w:b/>
          <w:bCs/>
          <w:iCs/>
          <w:szCs w:val="24"/>
          <w:lang w:val="es-CR"/>
        </w:rPr>
      </w:pPr>
    </w:p>
    <w:p w:rsidR="00730EED" w:rsidRDefault="00730EED" w:rsidP="00730EED">
      <w:pPr>
        <w:pBdr>
          <w:top w:val="single" w:sz="4" w:space="1" w:color="auto"/>
          <w:left w:val="single" w:sz="4" w:space="4" w:color="auto"/>
          <w:bottom w:val="single" w:sz="4" w:space="1" w:color="auto"/>
          <w:right w:val="single" w:sz="4" w:space="4" w:color="auto"/>
        </w:pBdr>
        <w:jc w:val="center"/>
        <w:rPr>
          <w:rFonts w:ascii="Arial" w:hAnsi="Arial" w:cs="Arial"/>
          <w:b/>
          <w:bCs/>
          <w:iCs/>
          <w:szCs w:val="24"/>
          <w:lang w:val="es-CR"/>
        </w:rPr>
      </w:pPr>
    </w:p>
    <w:p w:rsidR="00730EED" w:rsidRDefault="00730EED" w:rsidP="00730EED">
      <w:pPr>
        <w:pBdr>
          <w:top w:val="single" w:sz="4" w:space="1" w:color="auto"/>
          <w:left w:val="single" w:sz="4" w:space="4" w:color="auto"/>
          <w:bottom w:val="single" w:sz="4" w:space="1" w:color="auto"/>
          <w:right w:val="single" w:sz="4" w:space="4" w:color="auto"/>
        </w:pBdr>
        <w:jc w:val="center"/>
        <w:rPr>
          <w:rFonts w:ascii="Arial" w:hAnsi="Arial" w:cs="Arial"/>
          <w:b/>
          <w:bCs/>
          <w:iCs/>
          <w:szCs w:val="24"/>
          <w:lang w:val="es-CR"/>
        </w:rPr>
      </w:pPr>
    </w:p>
    <w:p w:rsidR="00730EED" w:rsidRDefault="00730EED" w:rsidP="00730EED">
      <w:pPr>
        <w:pBdr>
          <w:top w:val="single" w:sz="4" w:space="1" w:color="auto"/>
          <w:left w:val="single" w:sz="4" w:space="4" w:color="auto"/>
          <w:bottom w:val="single" w:sz="4" w:space="1" w:color="auto"/>
          <w:right w:val="single" w:sz="4" w:space="4" w:color="auto"/>
        </w:pBdr>
        <w:jc w:val="center"/>
        <w:rPr>
          <w:rFonts w:ascii="Arial" w:hAnsi="Arial" w:cs="Arial"/>
          <w:b/>
          <w:bCs/>
          <w:iCs/>
          <w:szCs w:val="24"/>
          <w:lang w:val="es-CR"/>
        </w:rPr>
      </w:pPr>
      <w:r>
        <w:rPr>
          <w:rFonts w:ascii="Arial" w:hAnsi="Arial" w:cs="Arial"/>
          <w:b/>
          <w:bCs/>
          <w:iCs/>
          <w:szCs w:val="24"/>
          <w:lang w:val="es-CR"/>
        </w:rPr>
        <w:t>PLENARIO</w:t>
      </w:r>
    </w:p>
    <w:p w:rsidR="00730EED" w:rsidRDefault="00730EED" w:rsidP="00730EED">
      <w:pPr>
        <w:pBdr>
          <w:top w:val="single" w:sz="4" w:space="1" w:color="auto"/>
          <w:left w:val="single" w:sz="4" w:space="4" w:color="auto"/>
          <w:bottom w:val="single" w:sz="4" w:space="1" w:color="auto"/>
          <w:right w:val="single" w:sz="4" w:space="4" w:color="auto"/>
        </w:pBdr>
        <w:jc w:val="center"/>
        <w:rPr>
          <w:rFonts w:ascii="Arial" w:hAnsi="Arial" w:cs="Arial"/>
          <w:b/>
          <w:bCs/>
          <w:iCs/>
          <w:szCs w:val="24"/>
          <w:lang w:val="es-CR"/>
        </w:rPr>
      </w:pPr>
    </w:p>
    <w:p w:rsidR="00730EED" w:rsidRDefault="00730EED" w:rsidP="00730EED">
      <w:pPr>
        <w:pBdr>
          <w:top w:val="single" w:sz="4" w:space="1" w:color="auto"/>
          <w:left w:val="single" w:sz="4" w:space="4" w:color="auto"/>
          <w:bottom w:val="single" w:sz="4" w:space="1" w:color="auto"/>
          <w:right w:val="single" w:sz="4" w:space="4" w:color="auto"/>
        </w:pBdr>
        <w:jc w:val="center"/>
        <w:rPr>
          <w:rFonts w:ascii="Arial" w:hAnsi="Arial" w:cs="Arial"/>
          <w:b/>
          <w:bCs/>
          <w:iCs/>
          <w:szCs w:val="24"/>
          <w:lang w:val="es-CR"/>
        </w:rPr>
      </w:pPr>
    </w:p>
    <w:p w:rsidR="00730EED" w:rsidRDefault="00730EED" w:rsidP="00730EED">
      <w:pPr>
        <w:pBdr>
          <w:top w:val="single" w:sz="4" w:space="1" w:color="auto"/>
          <w:left w:val="single" w:sz="4" w:space="4" w:color="auto"/>
          <w:bottom w:val="single" w:sz="4" w:space="1" w:color="auto"/>
          <w:right w:val="single" w:sz="4" w:space="4" w:color="auto"/>
        </w:pBdr>
        <w:jc w:val="center"/>
        <w:rPr>
          <w:rFonts w:ascii="Arial" w:hAnsi="Arial" w:cs="Arial"/>
          <w:b/>
          <w:bCs/>
          <w:iCs/>
          <w:szCs w:val="24"/>
          <w:lang w:val="es-CR"/>
        </w:rPr>
      </w:pPr>
    </w:p>
    <w:p w:rsidR="00730EED" w:rsidRDefault="00730EED" w:rsidP="00730EED">
      <w:pPr>
        <w:pBdr>
          <w:top w:val="single" w:sz="4" w:space="1" w:color="auto"/>
          <w:left w:val="single" w:sz="4" w:space="4" w:color="auto"/>
          <w:bottom w:val="single" w:sz="4" w:space="1" w:color="auto"/>
          <w:right w:val="single" w:sz="4" w:space="4" w:color="auto"/>
        </w:pBdr>
        <w:jc w:val="center"/>
        <w:rPr>
          <w:rFonts w:ascii="Arial" w:hAnsi="Arial" w:cs="Arial"/>
          <w:b/>
          <w:bCs/>
          <w:iCs/>
          <w:szCs w:val="24"/>
          <w:lang w:val="es-CR"/>
        </w:rPr>
      </w:pPr>
    </w:p>
    <w:p w:rsidR="00730EED" w:rsidRDefault="00730EED" w:rsidP="00730EED">
      <w:pPr>
        <w:pBdr>
          <w:top w:val="single" w:sz="4" w:space="1" w:color="auto"/>
          <w:left w:val="single" w:sz="4" w:space="4" w:color="auto"/>
          <w:bottom w:val="single" w:sz="4" w:space="1" w:color="auto"/>
          <w:right w:val="single" w:sz="4" w:space="4" w:color="auto"/>
        </w:pBdr>
        <w:jc w:val="center"/>
        <w:rPr>
          <w:rFonts w:ascii="Arial" w:hAnsi="Arial" w:cs="Arial"/>
          <w:b/>
          <w:bCs/>
          <w:iCs/>
          <w:szCs w:val="24"/>
          <w:lang w:val="es-CR"/>
        </w:rPr>
      </w:pPr>
    </w:p>
    <w:p w:rsidR="00730EED" w:rsidRDefault="00730EED" w:rsidP="00730EED">
      <w:pPr>
        <w:pBdr>
          <w:top w:val="single" w:sz="4" w:space="1" w:color="auto"/>
          <w:left w:val="single" w:sz="4" w:space="4" w:color="auto"/>
          <w:bottom w:val="single" w:sz="4" w:space="1" w:color="auto"/>
          <w:right w:val="single" w:sz="4" w:space="4" w:color="auto"/>
        </w:pBdr>
        <w:jc w:val="center"/>
        <w:rPr>
          <w:rFonts w:ascii="Arial" w:hAnsi="Arial" w:cs="Arial"/>
          <w:b/>
          <w:bCs/>
          <w:iCs/>
          <w:szCs w:val="24"/>
          <w:lang w:val="es-CR"/>
        </w:rPr>
      </w:pPr>
    </w:p>
    <w:p w:rsidR="00730EED" w:rsidRPr="00730EED" w:rsidRDefault="00730EED" w:rsidP="00730EED">
      <w:pPr>
        <w:pBdr>
          <w:top w:val="single" w:sz="4" w:space="1" w:color="auto"/>
          <w:left w:val="single" w:sz="4" w:space="4" w:color="auto"/>
          <w:bottom w:val="single" w:sz="4" w:space="1" w:color="auto"/>
          <w:right w:val="single" w:sz="4" w:space="4" w:color="auto"/>
        </w:pBdr>
        <w:jc w:val="center"/>
        <w:rPr>
          <w:rFonts w:ascii="Arial" w:hAnsi="Arial" w:cs="Arial"/>
          <w:b/>
          <w:bCs/>
          <w:iCs/>
          <w:szCs w:val="24"/>
          <w:lang w:val="es-CR"/>
        </w:rPr>
      </w:pPr>
      <w:r w:rsidRPr="00730EED">
        <w:rPr>
          <w:rFonts w:ascii="Arial" w:hAnsi="Arial" w:cs="Arial"/>
          <w:b/>
          <w:bCs/>
          <w:iCs/>
          <w:szCs w:val="24"/>
          <w:lang w:val="es-CR"/>
        </w:rPr>
        <w:t>PROTECCIÓN DE LA PERSONA FRENTE AL</w:t>
      </w:r>
    </w:p>
    <w:p w:rsidR="00730EED" w:rsidRDefault="00730EED" w:rsidP="00730EED">
      <w:pPr>
        <w:pBdr>
          <w:top w:val="single" w:sz="4" w:space="1" w:color="auto"/>
          <w:left w:val="single" w:sz="4" w:space="4" w:color="auto"/>
          <w:bottom w:val="single" w:sz="4" w:space="1" w:color="auto"/>
          <w:right w:val="single" w:sz="4" w:space="4" w:color="auto"/>
        </w:pBdr>
        <w:jc w:val="center"/>
        <w:rPr>
          <w:rFonts w:ascii="Arial" w:hAnsi="Arial" w:cs="Arial"/>
          <w:b/>
          <w:bCs/>
          <w:iCs/>
          <w:szCs w:val="24"/>
          <w:lang w:val="es-CR"/>
        </w:rPr>
      </w:pPr>
      <w:r w:rsidRPr="00730EED">
        <w:rPr>
          <w:rFonts w:ascii="Arial" w:hAnsi="Arial" w:cs="Arial"/>
          <w:b/>
          <w:bCs/>
          <w:iCs/>
          <w:szCs w:val="24"/>
          <w:lang w:val="es-CR"/>
        </w:rPr>
        <w:t>TRATAMIENTO DE SUS DATOS PERSONALES</w:t>
      </w:r>
    </w:p>
    <w:p w:rsidR="00730EED" w:rsidRDefault="00730EED" w:rsidP="00730EED">
      <w:pPr>
        <w:pBdr>
          <w:top w:val="single" w:sz="4" w:space="1" w:color="auto"/>
          <w:left w:val="single" w:sz="4" w:space="4" w:color="auto"/>
          <w:bottom w:val="single" w:sz="4" w:space="1" w:color="auto"/>
          <w:right w:val="single" w:sz="4" w:space="4" w:color="auto"/>
        </w:pBdr>
        <w:jc w:val="center"/>
        <w:rPr>
          <w:rFonts w:ascii="Arial" w:hAnsi="Arial" w:cs="Arial"/>
          <w:b/>
          <w:bCs/>
          <w:iCs/>
          <w:szCs w:val="24"/>
          <w:lang w:val="es-CR"/>
        </w:rPr>
      </w:pPr>
    </w:p>
    <w:p w:rsidR="00730EED" w:rsidRDefault="00730EED" w:rsidP="00730EED">
      <w:pPr>
        <w:pBdr>
          <w:top w:val="single" w:sz="4" w:space="1" w:color="auto"/>
          <w:left w:val="single" w:sz="4" w:space="4" w:color="auto"/>
          <w:bottom w:val="single" w:sz="4" w:space="1" w:color="auto"/>
          <w:right w:val="single" w:sz="4" w:space="4" w:color="auto"/>
        </w:pBdr>
        <w:jc w:val="center"/>
        <w:rPr>
          <w:rFonts w:ascii="Arial" w:hAnsi="Arial" w:cs="Arial"/>
          <w:b/>
          <w:bCs/>
          <w:iCs/>
          <w:szCs w:val="24"/>
          <w:lang w:val="es-CR"/>
        </w:rPr>
      </w:pPr>
    </w:p>
    <w:p w:rsidR="00730EED" w:rsidRDefault="00730EED" w:rsidP="00730EED">
      <w:pPr>
        <w:pBdr>
          <w:top w:val="single" w:sz="4" w:space="1" w:color="auto"/>
          <w:left w:val="single" w:sz="4" w:space="4" w:color="auto"/>
          <w:bottom w:val="single" w:sz="4" w:space="1" w:color="auto"/>
          <w:right w:val="single" w:sz="4" w:space="4" w:color="auto"/>
        </w:pBdr>
        <w:jc w:val="center"/>
        <w:rPr>
          <w:rFonts w:ascii="Arial" w:hAnsi="Arial" w:cs="Arial"/>
          <w:b/>
          <w:bCs/>
          <w:iCs/>
          <w:szCs w:val="24"/>
          <w:lang w:val="es-CR"/>
        </w:rPr>
      </w:pPr>
    </w:p>
    <w:p w:rsidR="00730EED" w:rsidRDefault="00730EED" w:rsidP="00730EED">
      <w:pPr>
        <w:pBdr>
          <w:top w:val="single" w:sz="4" w:space="1" w:color="auto"/>
          <w:left w:val="single" w:sz="4" w:space="4" w:color="auto"/>
          <w:bottom w:val="single" w:sz="4" w:space="1" w:color="auto"/>
          <w:right w:val="single" w:sz="4" w:space="4" w:color="auto"/>
        </w:pBdr>
        <w:jc w:val="center"/>
        <w:rPr>
          <w:rFonts w:ascii="Arial" w:hAnsi="Arial" w:cs="Arial"/>
          <w:b/>
          <w:bCs/>
          <w:iCs/>
          <w:szCs w:val="24"/>
          <w:lang w:val="es-CR"/>
        </w:rPr>
      </w:pPr>
    </w:p>
    <w:p w:rsidR="00005FB3" w:rsidRDefault="00005FB3" w:rsidP="00730EED">
      <w:pPr>
        <w:pBdr>
          <w:top w:val="single" w:sz="4" w:space="1" w:color="auto"/>
          <w:left w:val="single" w:sz="4" w:space="4" w:color="auto"/>
          <w:bottom w:val="single" w:sz="4" w:space="1" w:color="auto"/>
          <w:right w:val="single" w:sz="4" w:space="4" w:color="auto"/>
        </w:pBdr>
        <w:jc w:val="center"/>
        <w:rPr>
          <w:rFonts w:ascii="Arial" w:hAnsi="Arial" w:cs="Arial"/>
          <w:b/>
          <w:bCs/>
          <w:iCs/>
          <w:szCs w:val="24"/>
          <w:lang w:val="es-CR"/>
        </w:rPr>
      </w:pPr>
    </w:p>
    <w:p w:rsidR="00005FB3" w:rsidRDefault="00005FB3" w:rsidP="00730EED">
      <w:pPr>
        <w:pBdr>
          <w:top w:val="single" w:sz="4" w:space="1" w:color="auto"/>
          <w:left w:val="single" w:sz="4" w:space="4" w:color="auto"/>
          <w:bottom w:val="single" w:sz="4" w:space="1" w:color="auto"/>
          <w:right w:val="single" w:sz="4" w:space="4" w:color="auto"/>
        </w:pBdr>
        <w:jc w:val="center"/>
        <w:rPr>
          <w:rFonts w:ascii="Arial" w:hAnsi="Arial" w:cs="Arial"/>
          <w:b/>
          <w:bCs/>
          <w:iCs/>
          <w:szCs w:val="24"/>
          <w:lang w:val="es-CR"/>
        </w:rPr>
      </w:pPr>
    </w:p>
    <w:p w:rsidR="00730EED" w:rsidRDefault="00730EED" w:rsidP="00730EED">
      <w:pPr>
        <w:pBdr>
          <w:top w:val="single" w:sz="4" w:space="1" w:color="auto"/>
          <w:left w:val="single" w:sz="4" w:space="4" w:color="auto"/>
          <w:bottom w:val="single" w:sz="4" w:space="1" w:color="auto"/>
          <w:right w:val="single" w:sz="4" w:space="4" w:color="auto"/>
        </w:pBdr>
        <w:jc w:val="center"/>
        <w:rPr>
          <w:rFonts w:ascii="Arial" w:hAnsi="Arial" w:cs="Arial"/>
          <w:b/>
          <w:bCs/>
          <w:iCs/>
          <w:szCs w:val="24"/>
          <w:lang w:val="es-CR"/>
        </w:rPr>
      </w:pPr>
    </w:p>
    <w:p w:rsidR="00730EED" w:rsidRDefault="00730EED" w:rsidP="00730EED">
      <w:pPr>
        <w:pBdr>
          <w:top w:val="single" w:sz="4" w:space="1" w:color="auto"/>
          <w:left w:val="single" w:sz="4" w:space="4" w:color="auto"/>
          <w:bottom w:val="single" w:sz="4" w:space="1" w:color="auto"/>
          <w:right w:val="single" w:sz="4" w:space="4" w:color="auto"/>
        </w:pBdr>
        <w:jc w:val="center"/>
        <w:rPr>
          <w:rFonts w:ascii="Arial" w:hAnsi="Arial" w:cs="Arial"/>
          <w:b/>
          <w:bCs/>
          <w:iCs/>
          <w:szCs w:val="24"/>
          <w:lang w:val="es-CR"/>
        </w:rPr>
      </w:pPr>
      <w:r>
        <w:rPr>
          <w:rFonts w:ascii="Arial" w:hAnsi="Arial" w:cs="Arial"/>
          <w:b/>
          <w:bCs/>
          <w:iCs/>
          <w:szCs w:val="24"/>
          <w:lang w:val="es-CR"/>
        </w:rPr>
        <w:t>DECRETO LEGISLATIVO N.º 8968</w:t>
      </w:r>
    </w:p>
    <w:p w:rsidR="00730EED" w:rsidRDefault="00730EED" w:rsidP="00730EED">
      <w:pPr>
        <w:pBdr>
          <w:top w:val="single" w:sz="4" w:space="1" w:color="auto"/>
          <w:left w:val="single" w:sz="4" w:space="4" w:color="auto"/>
          <w:bottom w:val="single" w:sz="4" w:space="1" w:color="auto"/>
          <w:right w:val="single" w:sz="4" w:space="4" w:color="auto"/>
        </w:pBdr>
        <w:jc w:val="center"/>
        <w:rPr>
          <w:rFonts w:ascii="Arial" w:hAnsi="Arial" w:cs="Arial"/>
          <w:b/>
          <w:bCs/>
          <w:iCs/>
          <w:szCs w:val="24"/>
          <w:lang w:val="es-CR"/>
        </w:rPr>
      </w:pPr>
    </w:p>
    <w:p w:rsidR="00730EED" w:rsidRDefault="00730EED" w:rsidP="00730EED">
      <w:pPr>
        <w:pBdr>
          <w:top w:val="single" w:sz="4" w:space="1" w:color="auto"/>
          <w:left w:val="single" w:sz="4" w:space="4" w:color="auto"/>
          <w:bottom w:val="single" w:sz="4" w:space="1" w:color="auto"/>
          <w:right w:val="single" w:sz="4" w:space="4" w:color="auto"/>
        </w:pBdr>
        <w:jc w:val="center"/>
        <w:rPr>
          <w:rFonts w:ascii="Arial" w:hAnsi="Arial" w:cs="Arial"/>
          <w:b/>
          <w:bCs/>
          <w:iCs/>
          <w:szCs w:val="24"/>
          <w:lang w:val="es-CR"/>
        </w:rPr>
      </w:pPr>
    </w:p>
    <w:p w:rsidR="00730EED" w:rsidRDefault="00730EED" w:rsidP="00730EED">
      <w:pPr>
        <w:pBdr>
          <w:top w:val="single" w:sz="4" w:space="1" w:color="auto"/>
          <w:left w:val="single" w:sz="4" w:space="4" w:color="auto"/>
          <w:bottom w:val="single" w:sz="4" w:space="1" w:color="auto"/>
          <w:right w:val="single" w:sz="4" w:space="4" w:color="auto"/>
        </w:pBdr>
        <w:jc w:val="center"/>
        <w:rPr>
          <w:rFonts w:ascii="Arial" w:hAnsi="Arial" w:cs="Arial"/>
          <w:b/>
          <w:bCs/>
          <w:iCs/>
          <w:szCs w:val="24"/>
          <w:lang w:val="es-CR"/>
        </w:rPr>
      </w:pPr>
    </w:p>
    <w:p w:rsidR="00730EED" w:rsidRDefault="00730EED" w:rsidP="00730EED">
      <w:pPr>
        <w:pBdr>
          <w:top w:val="single" w:sz="4" w:space="1" w:color="auto"/>
          <w:left w:val="single" w:sz="4" w:space="4" w:color="auto"/>
          <w:bottom w:val="single" w:sz="4" w:space="1" w:color="auto"/>
          <w:right w:val="single" w:sz="4" w:space="4" w:color="auto"/>
        </w:pBdr>
        <w:jc w:val="center"/>
        <w:rPr>
          <w:rFonts w:ascii="Arial" w:hAnsi="Arial" w:cs="Arial"/>
          <w:b/>
          <w:bCs/>
          <w:iCs/>
          <w:szCs w:val="24"/>
          <w:lang w:val="es-CR"/>
        </w:rPr>
      </w:pPr>
    </w:p>
    <w:p w:rsidR="00730EED" w:rsidRDefault="00730EED" w:rsidP="00730EED">
      <w:pPr>
        <w:pBdr>
          <w:top w:val="single" w:sz="4" w:space="1" w:color="auto"/>
          <w:left w:val="single" w:sz="4" w:space="4" w:color="auto"/>
          <w:bottom w:val="single" w:sz="4" w:space="1" w:color="auto"/>
          <w:right w:val="single" w:sz="4" w:space="4" w:color="auto"/>
        </w:pBdr>
        <w:jc w:val="center"/>
        <w:rPr>
          <w:rFonts w:ascii="Arial" w:hAnsi="Arial" w:cs="Arial"/>
          <w:b/>
          <w:bCs/>
          <w:iCs/>
          <w:szCs w:val="24"/>
          <w:lang w:val="es-CR"/>
        </w:rPr>
      </w:pPr>
    </w:p>
    <w:p w:rsidR="00730EED" w:rsidRDefault="00730EED" w:rsidP="00730EED">
      <w:pPr>
        <w:pBdr>
          <w:top w:val="single" w:sz="4" w:space="1" w:color="auto"/>
          <w:left w:val="single" w:sz="4" w:space="4" w:color="auto"/>
          <w:bottom w:val="single" w:sz="4" w:space="1" w:color="auto"/>
          <w:right w:val="single" w:sz="4" w:space="4" w:color="auto"/>
        </w:pBdr>
        <w:jc w:val="center"/>
        <w:rPr>
          <w:rFonts w:ascii="Arial" w:hAnsi="Arial" w:cs="Arial"/>
          <w:b/>
          <w:bCs/>
          <w:iCs/>
          <w:szCs w:val="24"/>
          <w:lang w:val="es-CR"/>
        </w:rPr>
      </w:pPr>
    </w:p>
    <w:p w:rsidR="00730EED" w:rsidRDefault="00730EED" w:rsidP="00730EED">
      <w:pPr>
        <w:pBdr>
          <w:top w:val="single" w:sz="4" w:space="1" w:color="auto"/>
          <w:left w:val="single" w:sz="4" w:space="4" w:color="auto"/>
          <w:bottom w:val="single" w:sz="4" w:space="1" w:color="auto"/>
          <w:right w:val="single" w:sz="4" w:space="4" w:color="auto"/>
        </w:pBdr>
        <w:jc w:val="center"/>
        <w:rPr>
          <w:rFonts w:ascii="Arial" w:hAnsi="Arial" w:cs="Arial"/>
          <w:b/>
          <w:bCs/>
          <w:iCs/>
          <w:szCs w:val="24"/>
          <w:lang w:val="es-CR"/>
        </w:rPr>
      </w:pPr>
    </w:p>
    <w:p w:rsidR="00730EED" w:rsidRDefault="00730EED" w:rsidP="00730EED">
      <w:pPr>
        <w:pBdr>
          <w:top w:val="single" w:sz="4" w:space="1" w:color="auto"/>
          <w:left w:val="single" w:sz="4" w:space="4" w:color="auto"/>
          <w:bottom w:val="single" w:sz="4" w:space="1" w:color="auto"/>
          <w:right w:val="single" w:sz="4" w:space="4" w:color="auto"/>
        </w:pBdr>
        <w:jc w:val="center"/>
        <w:rPr>
          <w:rFonts w:ascii="Arial" w:hAnsi="Arial" w:cs="Arial"/>
          <w:b/>
          <w:bCs/>
          <w:iCs/>
          <w:szCs w:val="24"/>
          <w:lang w:val="es-CR"/>
        </w:rPr>
      </w:pPr>
      <w:r>
        <w:rPr>
          <w:rFonts w:ascii="Arial" w:hAnsi="Arial" w:cs="Arial"/>
          <w:b/>
          <w:bCs/>
          <w:iCs/>
          <w:szCs w:val="24"/>
          <w:lang w:val="es-CR"/>
        </w:rPr>
        <w:t>EXPEDIENTE N.º 16.679</w:t>
      </w:r>
    </w:p>
    <w:p w:rsidR="00730EED" w:rsidRDefault="00730EED" w:rsidP="00730EED">
      <w:pPr>
        <w:pBdr>
          <w:top w:val="single" w:sz="4" w:space="1" w:color="auto"/>
          <w:left w:val="single" w:sz="4" w:space="4" w:color="auto"/>
          <w:bottom w:val="single" w:sz="4" w:space="1" w:color="auto"/>
          <w:right w:val="single" w:sz="4" w:space="4" w:color="auto"/>
        </w:pBdr>
        <w:jc w:val="center"/>
        <w:rPr>
          <w:rFonts w:ascii="Arial" w:hAnsi="Arial" w:cs="Arial"/>
          <w:b/>
          <w:bCs/>
          <w:iCs/>
          <w:szCs w:val="24"/>
          <w:lang w:val="es-CR"/>
        </w:rPr>
      </w:pPr>
    </w:p>
    <w:p w:rsidR="00730EED" w:rsidRDefault="00730EED" w:rsidP="00730EED">
      <w:pPr>
        <w:pBdr>
          <w:top w:val="single" w:sz="4" w:space="1" w:color="auto"/>
          <w:left w:val="single" w:sz="4" w:space="4" w:color="auto"/>
          <w:bottom w:val="single" w:sz="4" w:space="1" w:color="auto"/>
          <w:right w:val="single" w:sz="4" w:space="4" w:color="auto"/>
        </w:pBdr>
        <w:jc w:val="center"/>
        <w:rPr>
          <w:rFonts w:ascii="Arial" w:hAnsi="Arial" w:cs="Arial"/>
          <w:b/>
          <w:bCs/>
          <w:iCs/>
          <w:szCs w:val="24"/>
          <w:lang w:val="es-CR"/>
        </w:rPr>
      </w:pPr>
    </w:p>
    <w:p w:rsidR="00730EED" w:rsidRDefault="00730EED" w:rsidP="00730EED">
      <w:pPr>
        <w:pBdr>
          <w:top w:val="single" w:sz="4" w:space="1" w:color="auto"/>
          <w:left w:val="single" w:sz="4" w:space="4" w:color="auto"/>
          <w:bottom w:val="single" w:sz="4" w:space="1" w:color="auto"/>
          <w:right w:val="single" w:sz="4" w:space="4" w:color="auto"/>
        </w:pBdr>
        <w:jc w:val="center"/>
        <w:rPr>
          <w:rFonts w:ascii="Arial" w:hAnsi="Arial" w:cs="Arial"/>
          <w:b/>
          <w:bCs/>
          <w:iCs/>
          <w:szCs w:val="24"/>
          <w:lang w:val="es-CR"/>
        </w:rPr>
      </w:pPr>
    </w:p>
    <w:p w:rsidR="00730EED" w:rsidRDefault="00730EED" w:rsidP="00730EED">
      <w:pPr>
        <w:pBdr>
          <w:top w:val="single" w:sz="4" w:space="1" w:color="auto"/>
          <w:left w:val="single" w:sz="4" w:space="4" w:color="auto"/>
          <w:bottom w:val="single" w:sz="4" w:space="1" w:color="auto"/>
          <w:right w:val="single" w:sz="4" w:space="4" w:color="auto"/>
        </w:pBdr>
        <w:jc w:val="center"/>
        <w:rPr>
          <w:rFonts w:ascii="Arial" w:hAnsi="Arial" w:cs="Arial"/>
          <w:b/>
          <w:bCs/>
          <w:iCs/>
          <w:szCs w:val="24"/>
          <w:lang w:val="es-CR"/>
        </w:rPr>
      </w:pPr>
    </w:p>
    <w:p w:rsidR="00730EED" w:rsidRDefault="00730EED" w:rsidP="00730EED">
      <w:pPr>
        <w:pBdr>
          <w:top w:val="single" w:sz="4" w:space="1" w:color="auto"/>
          <w:left w:val="single" w:sz="4" w:space="4" w:color="auto"/>
          <w:bottom w:val="single" w:sz="4" w:space="1" w:color="auto"/>
          <w:right w:val="single" w:sz="4" w:space="4" w:color="auto"/>
        </w:pBdr>
        <w:jc w:val="center"/>
        <w:rPr>
          <w:rFonts w:ascii="Arial" w:hAnsi="Arial" w:cs="Arial"/>
          <w:b/>
          <w:bCs/>
          <w:iCs/>
          <w:szCs w:val="24"/>
          <w:lang w:val="es-CR"/>
        </w:rPr>
      </w:pPr>
    </w:p>
    <w:p w:rsidR="00730EED" w:rsidRDefault="00730EED" w:rsidP="00730EED">
      <w:pPr>
        <w:pBdr>
          <w:top w:val="single" w:sz="4" w:space="1" w:color="auto"/>
          <w:left w:val="single" w:sz="4" w:space="4" w:color="auto"/>
          <w:bottom w:val="single" w:sz="4" w:space="1" w:color="auto"/>
          <w:right w:val="single" w:sz="4" w:space="4" w:color="auto"/>
        </w:pBdr>
        <w:jc w:val="center"/>
        <w:rPr>
          <w:rFonts w:ascii="Arial" w:hAnsi="Arial" w:cs="Arial"/>
          <w:b/>
          <w:bCs/>
          <w:iCs/>
          <w:szCs w:val="24"/>
          <w:lang w:val="es-CR"/>
        </w:rPr>
      </w:pPr>
    </w:p>
    <w:p w:rsidR="00730EED" w:rsidRDefault="00730EED" w:rsidP="00730EED">
      <w:pPr>
        <w:pBdr>
          <w:top w:val="single" w:sz="4" w:space="1" w:color="auto"/>
          <w:left w:val="single" w:sz="4" w:space="4" w:color="auto"/>
          <w:bottom w:val="single" w:sz="4" w:space="1" w:color="auto"/>
          <w:right w:val="single" w:sz="4" w:space="4" w:color="auto"/>
        </w:pBdr>
        <w:jc w:val="center"/>
        <w:rPr>
          <w:rFonts w:ascii="Arial" w:hAnsi="Arial" w:cs="Arial"/>
          <w:b/>
          <w:bCs/>
          <w:iCs/>
          <w:szCs w:val="24"/>
          <w:lang w:val="es-CR"/>
        </w:rPr>
      </w:pPr>
    </w:p>
    <w:p w:rsidR="00730EED" w:rsidRDefault="00730EED" w:rsidP="00730EED">
      <w:pPr>
        <w:pBdr>
          <w:top w:val="single" w:sz="4" w:space="1" w:color="auto"/>
          <w:left w:val="single" w:sz="4" w:space="4" w:color="auto"/>
          <w:bottom w:val="single" w:sz="4" w:space="1" w:color="auto"/>
          <w:right w:val="single" w:sz="4" w:space="4" w:color="auto"/>
        </w:pBdr>
        <w:jc w:val="center"/>
        <w:rPr>
          <w:rFonts w:ascii="Arial" w:hAnsi="Arial" w:cs="Arial"/>
          <w:b/>
          <w:bCs/>
          <w:iCs/>
          <w:szCs w:val="24"/>
          <w:lang w:val="es-CR"/>
        </w:rPr>
      </w:pPr>
    </w:p>
    <w:p w:rsidR="00730EED" w:rsidRDefault="00730EED" w:rsidP="00730EED">
      <w:pPr>
        <w:pBdr>
          <w:top w:val="single" w:sz="4" w:space="1" w:color="auto"/>
          <w:left w:val="single" w:sz="4" w:space="4" w:color="auto"/>
          <w:bottom w:val="single" w:sz="4" w:space="1" w:color="auto"/>
          <w:right w:val="single" w:sz="4" w:space="4" w:color="auto"/>
        </w:pBdr>
        <w:jc w:val="center"/>
        <w:rPr>
          <w:rFonts w:ascii="Arial" w:hAnsi="Arial" w:cs="Arial"/>
          <w:b/>
          <w:bCs/>
          <w:iCs/>
          <w:szCs w:val="24"/>
          <w:lang w:val="es-CR"/>
        </w:rPr>
      </w:pPr>
    </w:p>
    <w:p w:rsidR="00730EED" w:rsidRDefault="00730EED" w:rsidP="00730EED">
      <w:pPr>
        <w:pBdr>
          <w:top w:val="single" w:sz="4" w:space="1" w:color="auto"/>
          <w:left w:val="single" w:sz="4" w:space="4" w:color="auto"/>
          <w:bottom w:val="single" w:sz="4" w:space="1" w:color="auto"/>
          <w:right w:val="single" w:sz="4" w:space="4" w:color="auto"/>
        </w:pBdr>
        <w:jc w:val="center"/>
        <w:rPr>
          <w:rFonts w:ascii="Arial" w:hAnsi="Arial" w:cs="Arial"/>
          <w:b/>
          <w:bCs/>
          <w:iCs/>
          <w:szCs w:val="24"/>
          <w:lang w:val="es-CR"/>
        </w:rPr>
      </w:pPr>
      <w:r>
        <w:rPr>
          <w:rFonts w:ascii="Arial" w:hAnsi="Arial" w:cs="Arial"/>
          <w:b/>
          <w:bCs/>
          <w:iCs/>
          <w:szCs w:val="24"/>
          <w:lang w:val="es-CR"/>
        </w:rPr>
        <w:t>SAN JOSÉ - COSTA RICA</w:t>
      </w:r>
    </w:p>
    <w:p w:rsidR="00730EED" w:rsidRDefault="00730EED" w:rsidP="00730EED">
      <w:pPr>
        <w:pBdr>
          <w:top w:val="single" w:sz="4" w:space="1" w:color="auto"/>
          <w:left w:val="single" w:sz="4" w:space="4" w:color="auto"/>
          <w:bottom w:val="single" w:sz="4" w:space="1" w:color="auto"/>
          <w:right w:val="single" w:sz="4" w:space="4" w:color="auto"/>
        </w:pBdr>
        <w:jc w:val="center"/>
        <w:rPr>
          <w:rFonts w:ascii="Arial" w:hAnsi="Arial" w:cs="Arial"/>
          <w:b/>
          <w:bCs/>
          <w:iCs/>
          <w:szCs w:val="24"/>
          <w:lang w:val="es-CR"/>
        </w:rPr>
      </w:pPr>
    </w:p>
    <w:p w:rsidR="00730EED" w:rsidRPr="00730EED" w:rsidRDefault="00730EED" w:rsidP="00730EED">
      <w:pPr>
        <w:jc w:val="center"/>
        <w:rPr>
          <w:rFonts w:ascii="Arial" w:hAnsi="Arial" w:cs="Arial"/>
          <w:b/>
          <w:bCs/>
          <w:iCs/>
          <w:szCs w:val="24"/>
          <w:lang w:val="es-CR"/>
        </w:rPr>
        <w:sectPr w:rsidR="00730EED" w:rsidRPr="00730EED" w:rsidSect="00591F28">
          <w:headerReference w:type="default" r:id="rId9"/>
          <w:footerReference w:type="default" r:id="rId10"/>
          <w:pgSz w:w="12240" w:h="15840" w:code="1"/>
          <w:pgMar w:top="1418" w:right="1701" w:bottom="1418" w:left="1701" w:header="720" w:footer="720" w:gutter="0"/>
          <w:pgNumType w:start="1"/>
          <w:cols w:space="708"/>
          <w:titlePg/>
        </w:sectPr>
      </w:pPr>
    </w:p>
    <w:p w:rsidR="00BA5A3F" w:rsidRDefault="00BA5A3F" w:rsidP="00640F86">
      <w:pPr>
        <w:ind w:right="45"/>
        <w:jc w:val="center"/>
        <w:rPr>
          <w:rFonts w:ascii="Arial" w:hAnsi="Arial" w:cs="Arial"/>
          <w:b/>
          <w:bCs/>
          <w:iCs/>
          <w:szCs w:val="24"/>
          <w:lang w:val="es-CR"/>
        </w:rPr>
      </w:pPr>
      <w:r w:rsidRPr="00BA5A3F">
        <w:rPr>
          <w:rFonts w:ascii="Arial" w:hAnsi="Arial" w:cs="Arial"/>
          <w:b/>
          <w:bCs/>
          <w:iCs/>
          <w:szCs w:val="24"/>
          <w:lang w:val="es-CR"/>
        </w:rPr>
        <w:lastRenderedPageBreak/>
        <w:t>8968</w:t>
      </w:r>
    </w:p>
    <w:p w:rsidR="00BA5A3F" w:rsidRPr="00BA5A3F" w:rsidRDefault="00BA5A3F" w:rsidP="00640F86">
      <w:pPr>
        <w:ind w:right="45"/>
        <w:jc w:val="center"/>
        <w:rPr>
          <w:rFonts w:ascii="Arial" w:hAnsi="Arial" w:cs="Arial"/>
          <w:b/>
          <w:bCs/>
          <w:iCs/>
          <w:szCs w:val="24"/>
          <w:lang w:val="es-CR"/>
        </w:rPr>
      </w:pPr>
    </w:p>
    <w:p w:rsidR="00982402" w:rsidRPr="00591F28" w:rsidRDefault="00E1299E" w:rsidP="00640F86">
      <w:pPr>
        <w:ind w:right="45"/>
        <w:jc w:val="center"/>
        <w:rPr>
          <w:rFonts w:ascii="Arial" w:hAnsi="Arial" w:cs="Arial"/>
          <w:bCs/>
          <w:iCs/>
          <w:szCs w:val="24"/>
          <w:lang w:val="es-CR"/>
        </w:rPr>
      </w:pPr>
      <w:r w:rsidRPr="00591F28">
        <w:rPr>
          <w:rFonts w:ascii="Arial" w:hAnsi="Arial" w:cs="Arial"/>
          <w:bCs/>
          <w:iCs/>
          <w:szCs w:val="24"/>
          <w:lang w:val="es-CR"/>
        </w:rPr>
        <w:t xml:space="preserve">LA ASAMBLEA LEGISLATIVA DE LA REPÚBLICA DE COSTA RICA </w:t>
      </w:r>
    </w:p>
    <w:p w:rsidR="00E1299E" w:rsidRPr="00591F28" w:rsidRDefault="00E1299E" w:rsidP="00640F86">
      <w:pPr>
        <w:ind w:right="45"/>
        <w:jc w:val="center"/>
        <w:rPr>
          <w:rFonts w:ascii="Arial" w:hAnsi="Arial" w:cs="Arial"/>
          <w:bCs/>
          <w:iCs/>
          <w:szCs w:val="24"/>
          <w:lang w:val="es-CR"/>
        </w:rPr>
      </w:pPr>
      <w:r w:rsidRPr="00591F28">
        <w:rPr>
          <w:rFonts w:ascii="Arial" w:hAnsi="Arial" w:cs="Arial"/>
          <w:bCs/>
          <w:iCs/>
          <w:szCs w:val="24"/>
          <w:lang w:val="es-CR"/>
        </w:rPr>
        <w:t>DECRETA:</w:t>
      </w:r>
    </w:p>
    <w:p w:rsidR="00982402" w:rsidRPr="00591F28" w:rsidRDefault="00982402" w:rsidP="00640F86">
      <w:pPr>
        <w:ind w:right="45"/>
        <w:jc w:val="center"/>
        <w:rPr>
          <w:rFonts w:ascii="Arial" w:hAnsi="Arial" w:cs="Arial"/>
          <w:b/>
          <w:bCs/>
          <w:iCs/>
          <w:szCs w:val="24"/>
          <w:lang w:val="es-CR"/>
        </w:rPr>
      </w:pPr>
    </w:p>
    <w:p w:rsidR="00E1299E" w:rsidRPr="00591F28" w:rsidRDefault="00E1299E" w:rsidP="00640F86">
      <w:pPr>
        <w:ind w:right="45"/>
        <w:jc w:val="center"/>
        <w:rPr>
          <w:rFonts w:ascii="Arial" w:hAnsi="Arial" w:cs="Arial"/>
          <w:b/>
          <w:bCs/>
          <w:iCs/>
          <w:szCs w:val="24"/>
          <w:lang w:val="es-CR"/>
        </w:rPr>
      </w:pPr>
      <w:bookmarkStart w:id="1" w:name="_Toc273640403"/>
      <w:r w:rsidRPr="00591F28">
        <w:rPr>
          <w:rFonts w:ascii="Arial" w:hAnsi="Arial" w:cs="Arial"/>
          <w:b/>
          <w:bCs/>
          <w:iCs/>
          <w:szCs w:val="24"/>
          <w:lang w:val="es-CR"/>
        </w:rPr>
        <w:t>PROTECCIÓN DE LA PERSONA FRENTE AL</w:t>
      </w:r>
      <w:bookmarkEnd w:id="1"/>
    </w:p>
    <w:p w:rsidR="00E1299E" w:rsidRPr="00591F28" w:rsidRDefault="00E1299E" w:rsidP="00640F86">
      <w:pPr>
        <w:ind w:right="45"/>
        <w:jc w:val="center"/>
        <w:rPr>
          <w:rFonts w:ascii="Arial" w:hAnsi="Arial" w:cs="Arial"/>
          <w:b/>
          <w:bCs/>
          <w:iCs/>
          <w:szCs w:val="24"/>
          <w:lang w:val="es-CR"/>
        </w:rPr>
      </w:pPr>
      <w:bookmarkStart w:id="2" w:name="_Toc273640404"/>
      <w:r w:rsidRPr="00591F28">
        <w:rPr>
          <w:rFonts w:ascii="Arial" w:hAnsi="Arial" w:cs="Arial"/>
          <w:b/>
          <w:bCs/>
          <w:iCs/>
          <w:szCs w:val="24"/>
          <w:lang w:val="es-CR"/>
        </w:rPr>
        <w:t>TRATAMIENTO DE SUS DATOS PERSONALES</w:t>
      </w:r>
      <w:bookmarkEnd w:id="2"/>
    </w:p>
    <w:p w:rsidR="00982402" w:rsidRDefault="00982402" w:rsidP="00640F86">
      <w:pPr>
        <w:ind w:right="45"/>
        <w:jc w:val="center"/>
        <w:rPr>
          <w:rFonts w:ascii="Arial" w:hAnsi="Arial" w:cs="Arial"/>
          <w:b/>
          <w:bCs/>
          <w:iCs/>
          <w:szCs w:val="24"/>
          <w:lang w:val="es-CR"/>
        </w:rPr>
      </w:pPr>
    </w:p>
    <w:p w:rsidR="00183DE9" w:rsidRPr="00591F28" w:rsidRDefault="00183DE9" w:rsidP="00640F86">
      <w:pPr>
        <w:ind w:right="45"/>
        <w:jc w:val="center"/>
        <w:rPr>
          <w:rFonts w:ascii="Arial" w:hAnsi="Arial" w:cs="Arial"/>
          <w:b/>
          <w:bCs/>
          <w:iCs/>
          <w:szCs w:val="24"/>
          <w:lang w:val="es-CR"/>
        </w:rPr>
      </w:pPr>
    </w:p>
    <w:p w:rsidR="00E1299E" w:rsidRPr="00591F28" w:rsidRDefault="00E1299E" w:rsidP="00640F86">
      <w:pPr>
        <w:ind w:right="45"/>
        <w:jc w:val="center"/>
        <w:rPr>
          <w:rFonts w:ascii="Arial" w:hAnsi="Arial" w:cs="Arial"/>
          <w:b/>
          <w:bCs/>
          <w:iCs/>
          <w:szCs w:val="24"/>
          <w:lang w:val="es-CR"/>
        </w:rPr>
      </w:pPr>
      <w:r w:rsidRPr="00591F28">
        <w:rPr>
          <w:rFonts w:ascii="Arial" w:hAnsi="Arial" w:cs="Arial"/>
          <w:b/>
          <w:bCs/>
          <w:iCs/>
          <w:szCs w:val="24"/>
          <w:lang w:val="es-CR"/>
        </w:rPr>
        <w:t>CAPÍTULO I</w:t>
      </w:r>
    </w:p>
    <w:p w:rsidR="00E1299E" w:rsidRPr="00591F28" w:rsidRDefault="00E1299E" w:rsidP="00640F86">
      <w:pPr>
        <w:ind w:right="45"/>
        <w:jc w:val="center"/>
        <w:rPr>
          <w:rFonts w:ascii="Arial" w:hAnsi="Arial" w:cs="Arial"/>
          <w:b/>
          <w:bCs/>
          <w:iCs/>
          <w:szCs w:val="24"/>
          <w:lang w:val="es-CR"/>
        </w:rPr>
      </w:pPr>
      <w:r w:rsidRPr="00591F28">
        <w:rPr>
          <w:rFonts w:ascii="Arial" w:hAnsi="Arial" w:cs="Arial"/>
          <w:b/>
          <w:bCs/>
          <w:iCs/>
          <w:szCs w:val="24"/>
          <w:lang w:val="es-CR"/>
        </w:rPr>
        <w:t>DISPOSICIONES GENERALES</w:t>
      </w:r>
    </w:p>
    <w:p w:rsidR="00183DE9" w:rsidRDefault="00183DE9" w:rsidP="00640F86">
      <w:pPr>
        <w:ind w:right="45"/>
        <w:jc w:val="center"/>
        <w:rPr>
          <w:rFonts w:ascii="Arial" w:hAnsi="Arial" w:cs="Arial"/>
          <w:b/>
          <w:bCs/>
          <w:iCs/>
          <w:szCs w:val="24"/>
          <w:lang w:val="es-CR"/>
        </w:rPr>
      </w:pPr>
      <w:bookmarkStart w:id="3" w:name="_Toc273640405"/>
    </w:p>
    <w:p w:rsidR="00E1299E" w:rsidRPr="00591F28" w:rsidRDefault="00E1299E" w:rsidP="00640F86">
      <w:pPr>
        <w:ind w:right="45"/>
        <w:jc w:val="center"/>
        <w:rPr>
          <w:rFonts w:ascii="Arial" w:hAnsi="Arial" w:cs="Arial"/>
          <w:b/>
          <w:bCs/>
          <w:iCs/>
          <w:szCs w:val="24"/>
          <w:lang w:val="es-CR"/>
        </w:rPr>
      </w:pPr>
      <w:r w:rsidRPr="00591F28">
        <w:rPr>
          <w:rFonts w:ascii="Arial" w:hAnsi="Arial" w:cs="Arial"/>
          <w:b/>
          <w:bCs/>
          <w:iCs/>
          <w:szCs w:val="24"/>
          <w:lang w:val="es-CR"/>
        </w:rPr>
        <w:t>SECCIÓN ÚNICA</w:t>
      </w:r>
      <w:bookmarkEnd w:id="3"/>
    </w:p>
    <w:p w:rsidR="00982402" w:rsidRDefault="00982402" w:rsidP="00640F86">
      <w:pPr>
        <w:ind w:right="45"/>
        <w:jc w:val="both"/>
        <w:rPr>
          <w:rFonts w:ascii="Arial" w:hAnsi="Arial" w:cs="Arial"/>
          <w:b/>
          <w:bCs/>
          <w:iCs/>
          <w:szCs w:val="24"/>
          <w:lang w:val="es-CR"/>
        </w:rPr>
      </w:pPr>
    </w:p>
    <w:p w:rsidR="00005FB3" w:rsidRDefault="00005FB3" w:rsidP="00640F86">
      <w:pPr>
        <w:ind w:right="45"/>
        <w:jc w:val="both"/>
        <w:rPr>
          <w:rFonts w:ascii="Arial" w:hAnsi="Arial" w:cs="Arial"/>
          <w:b/>
          <w:bCs/>
          <w:iCs/>
          <w:szCs w:val="24"/>
          <w:lang w:val="es-CR"/>
        </w:rPr>
      </w:pPr>
    </w:p>
    <w:p w:rsidR="00005FB3" w:rsidRPr="00591F28" w:rsidRDefault="00005FB3" w:rsidP="00640F86">
      <w:pPr>
        <w:ind w:right="45"/>
        <w:jc w:val="both"/>
        <w:rPr>
          <w:rFonts w:ascii="Arial" w:hAnsi="Arial" w:cs="Arial"/>
          <w:b/>
          <w:bCs/>
          <w:iCs/>
          <w:szCs w:val="24"/>
          <w:lang w:val="es-CR"/>
        </w:rPr>
      </w:pPr>
    </w:p>
    <w:p w:rsidR="00E1299E" w:rsidRPr="00591F28" w:rsidRDefault="00E1299E" w:rsidP="00591F28">
      <w:pPr>
        <w:pStyle w:val="Ttulo6"/>
        <w:keepNext w:val="0"/>
        <w:widowControl w:val="0"/>
        <w:ind w:left="0"/>
        <w:rPr>
          <w:color w:val="auto"/>
          <w:szCs w:val="24"/>
          <w:u w:val="single"/>
        </w:rPr>
      </w:pPr>
      <w:bookmarkStart w:id="4" w:name="_Toc273640406"/>
      <w:r w:rsidRPr="00591F28">
        <w:rPr>
          <w:color w:val="auto"/>
          <w:szCs w:val="24"/>
        </w:rPr>
        <w:t>ARTÍCULO 1.-</w:t>
      </w:r>
      <w:r w:rsidR="00E44039">
        <w:rPr>
          <w:color w:val="auto"/>
          <w:szCs w:val="24"/>
        </w:rPr>
        <w:tab/>
      </w:r>
      <w:r w:rsidRPr="00591F28">
        <w:rPr>
          <w:color w:val="auto"/>
          <w:szCs w:val="24"/>
        </w:rPr>
        <w:t>Objetivo y fin</w:t>
      </w:r>
      <w:bookmarkEnd w:id="4"/>
    </w:p>
    <w:p w:rsidR="00E1299E" w:rsidRPr="00591F28" w:rsidRDefault="00E1299E" w:rsidP="00640F86">
      <w:pPr>
        <w:ind w:right="45"/>
        <w:jc w:val="both"/>
        <w:rPr>
          <w:rFonts w:ascii="Arial" w:hAnsi="Arial" w:cs="Arial"/>
          <w:bCs/>
          <w:iCs/>
          <w:szCs w:val="24"/>
          <w:lang w:val="es-CR"/>
        </w:rPr>
      </w:pPr>
    </w:p>
    <w:p w:rsidR="00E1299E" w:rsidRPr="00591F28" w:rsidRDefault="007D2C1A" w:rsidP="00591F28">
      <w:pPr>
        <w:ind w:right="45" w:firstLine="709"/>
        <w:jc w:val="both"/>
        <w:rPr>
          <w:rFonts w:ascii="Arial" w:hAnsi="Arial" w:cs="Arial"/>
          <w:bCs/>
          <w:iCs/>
          <w:szCs w:val="24"/>
          <w:lang w:val="es-CR"/>
        </w:rPr>
      </w:pPr>
      <w:r w:rsidRPr="00591F28">
        <w:rPr>
          <w:rFonts w:ascii="Arial" w:hAnsi="Arial" w:cs="Arial"/>
          <w:bCs/>
          <w:iCs/>
          <w:szCs w:val="24"/>
          <w:lang w:val="es-CR"/>
        </w:rPr>
        <w:t>Esta l</w:t>
      </w:r>
      <w:r w:rsidR="00E1299E" w:rsidRPr="00591F28">
        <w:rPr>
          <w:rFonts w:ascii="Arial" w:hAnsi="Arial" w:cs="Arial"/>
          <w:bCs/>
          <w:iCs/>
          <w:szCs w:val="24"/>
          <w:lang w:val="es-CR"/>
        </w:rPr>
        <w:t>ey es de orden público y tiene como objetivo garantizar a cualquier persona, independientemente de su nacionalidad, residencia o domicilio, el respeto a sus derechos fundamentales, concretamente, su derecho a la autodeterminación informativa en relación con su vida o actividad privada y demás derechos de la personalidad, así como la defensa de su libertad e igualdad con respecto al tratamiento automatizado o manual de los datos correspondientes a su persona o bienes.</w:t>
      </w:r>
    </w:p>
    <w:p w:rsidR="00E1299E" w:rsidRPr="00591F28" w:rsidRDefault="00E1299E" w:rsidP="00640F86">
      <w:pPr>
        <w:ind w:right="45"/>
        <w:jc w:val="both"/>
        <w:rPr>
          <w:rFonts w:ascii="Arial" w:hAnsi="Arial" w:cs="Arial"/>
          <w:bCs/>
          <w:iCs/>
          <w:szCs w:val="24"/>
          <w:lang w:val="es-CR"/>
        </w:rPr>
      </w:pPr>
    </w:p>
    <w:p w:rsidR="00E1299E" w:rsidRPr="00591F28" w:rsidRDefault="00E1299E" w:rsidP="00591F28">
      <w:pPr>
        <w:pStyle w:val="Ttulo7"/>
        <w:keepNext w:val="0"/>
        <w:widowControl w:val="0"/>
        <w:ind w:left="0"/>
        <w:jc w:val="left"/>
        <w:rPr>
          <w:rFonts w:cs="Arial"/>
          <w:szCs w:val="24"/>
        </w:rPr>
      </w:pPr>
      <w:bookmarkStart w:id="5" w:name="_Toc273640407"/>
      <w:r w:rsidRPr="00591F28">
        <w:rPr>
          <w:rFonts w:cs="Arial"/>
          <w:szCs w:val="24"/>
        </w:rPr>
        <w:t>ARTÍCULO 2.-</w:t>
      </w:r>
      <w:r w:rsidRPr="00591F28">
        <w:rPr>
          <w:rFonts w:cs="Arial"/>
          <w:szCs w:val="24"/>
        </w:rPr>
        <w:tab/>
        <w:t>Ámbito de aplicación</w:t>
      </w:r>
      <w:bookmarkEnd w:id="5"/>
    </w:p>
    <w:p w:rsidR="00E1299E" w:rsidRPr="00591F28" w:rsidRDefault="00E1299E" w:rsidP="00640F86">
      <w:pPr>
        <w:ind w:left="567" w:right="45"/>
        <w:jc w:val="both"/>
        <w:rPr>
          <w:rFonts w:ascii="Arial" w:hAnsi="Arial" w:cs="Arial"/>
          <w:bCs/>
          <w:iCs/>
          <w:szCs w:val="24"/>
          <w:lang w:val="es-CR"/>
        </w:rPr>
      </w:pPr>
    </w:p>
    <w:p w:rsidR="00E1299E" w:rsidRPr="00591F28" w:rsidRDefault="007D2C1A" w:rsidP="00591F28">
      <w:pPr>
        <w:ind w:right="45" w:firstLine="709"/>
        <w:jc w:val="both"/>
        <w:rPr>
          <w:rFonts w:ascii="Arial" w:hAnsi="Arial" w:cs="Arial"/>
          <w:bCs/>
          <w:iCs/>
          <w:szCs w:val="24"/>
          <w:lang w:val="es-CR"/>
        </w:rPr>
      </w:pPr>
      <w:r w:rsidRPr="00591F28">
        <w:rPr>
          <w:rFonts w:ascii="Arial" w:hAnsi="Arial" w:cs="Arial"/>
          <w:bCs/>
          <w:iCs/>
          <w:szCs w:val="24"/>
          <w:lang w:val="es-CR"/>
        </w:rPr>
        <w:t>Esta l</w:t>
      </w:r>
      <w:r w:rsidR="00E1299E" w:rsidRPr="00591F28">
        <w:rPr>
          <w:rFonts w:ascii="Arial" w:hAnsi="Arial" w:cs="Arial"/>
          <w:bCs/>
          <w:iCs/>
          <w:szCs w:val="24"/>
          <w:lang w:val="es-CR"/>
        </w:rPr>
        <w:t>ey será de aplicación a los datos personales que figuren en bases de datos automatizadas o manuales, de organismos públicos o privados, y a toda modalidad de uso posterior de estos datos.</w:t>
      </w:r>
    </w:p>
    <w:p w:rsidR="00E8757F" w:rsidRPr="00591F28" w:rsidRDefault="00E8757F" w:rsidP="00640F86">
      <w:pPr>
        <w:ind w:right="45"/>
        <w:jc w:val="both"/>
        <w:rPr>
          <w:rFonts w:ascii="Arial" w:hAnsi="Arial" w:cs="Arial"/>
          <w:bCs/>
          <w:iCs/>
          <w:szCs w:val="24"/>
          <w:lang w:val="es-CR"/>
        </w:rPr>
      </w:pPr>
    </w:p>
    <w:p w:rsidR="00E1299E" w:rsidRPr="00591F28" w:rsidRDefault="00E1299E" w:rsidP="00591F28">
      <w:pPr>
        <w:ind w:right="45" w:firstLine="709"/>
        <w:jc w:val="both"/>
        <w:rPr>
          <w:rFonts w:ascii="Arial" w:hAnsi="Arial" w:cs="Arial"/>
          <w:bCs/>
          <w:iCs/>
          <w:szCs w:val="24"/>
          <w:lang w:val="es-CR"/>
        </w:rPr>
      </w:pPr>
      <w:r w:rsidRPr="00591F28">
        <w:rPr>
          <w:rFonts w:ascii="Arial" w:hAnsi="Arial" w:cs="Arial"/>
          <w:bCs/>
          <w:iCs/>
          <w:szCs w:val="24"/>
          <w:lang w:val="es-CR"/>
        </w:rPr>
        <w:t>El régimen de protección de los datos de carácter pers</w:t>
      </w:r>
      <w:r w:rsidR="007D2C1A" w:rsidRPr="00591F28">
        <w:rPr>
          <w:rFonts w:ascii="Arial" w:hAnsi="Arial" w:cs="Arial"/>
          <w:bCs/>
          <w:iCs/>
          <w:szCs w:val="24"/>
          <w:lang w:val="es-CR"/>
        </w:rPr>
        <w:t>onal que se establece en esta l</w:t>
      </w:r>
      <w:r w:rsidRPr="00591F28">
        <w:rPr>
          <w:rFonts w:ascii="Arial" w:hAnsi="Arial" w:cs="Arial"/>
          <w:bCs/>
          <w:iCs/>
          <w:szCs w:val="24"/>
          <w:lang w:val="es-CR"/>
        </w:rPr>
        <w:t xml:space="preserve">ey no será de aplicación a las bases de datos mantenidas por personas físicas o jurídicas con fines exclusivamente internos, personales </w:t>
      </w:r>
      <w:r w:rsidR="007D2C1A" w:rsidRPr="00591F28">
        <w:rPr>
          <w:rFonts w:ascii="Arial" w:hAnsi="Arial" w:cs="Arial"/>
          <w:bCs/>
          <w:iCs/>
          <w:szCs w:val="24"/>
          <w:lang w:val="es-CR"/>
        </w:rPr>
        <w:t>o domésticos, siempre y cuando e</w:t>
      </w:r>
      <w:r w:rsidRPr="00591F28">
        <w:rPr>
          <w:rFonts w:ascii="Arial" w:hAnsi="Arial" w:cs="Arial"/>
          <w:bCs/>
          <w:iCs/>
          <w:szCs w:val="24"/>
          <w:lang w:val="es-CR"/>
        </w:rPr>
        <w:t>stas no sean vendidas o de cualquier otra manera comercializadas.</w:t>
      </w:r>
    </w:p>
    <w:p w:rsidR="00E1299E" w:rsidRPr="00591F28" w:rsidRDefault="00E1299E" w:rsidP="00640F86">
      <w:pPr>
        <w:ind w:left="567" w:right="45"/>
        <w:jc w:val="both"/>
        <w:rPr>
          <w:rFonts w:ascii="Arial" w:hAnsi="Arial" w:cs="Arial"/>
          <w:bCs/>
          <w:iCs/>
          <w:szCs w:val="24"/>
          <w:lang w:val="es-CR"/>
        </w:rPr>
      </w:pPr>
    </w:p>
    <w:p w:rsidR="00E1299E" w:rsidRPr="00591F28" w:rsidRDefault="00E1299E" w:rsidP="00E44039">
      <w:pPr>
        <w:pStyle w:val="Ttulo8"/>
        <w:keepNext w:val="0"/>
        <w:widowControl w:val="0"/>
        <w:jc w:val="left"/>
        <w:rPr>
          <w:rFonts w:cs="Arial"/>
          <w:szCs w:val="24"/>
        </w:rPr>
      </w:pPr>
      <w:bookmarkStart w:id="6" w:name="_Toc273640408"/>
      <w:r w:rsidRPr="00591F28">
        <w:rPr>
          <w:rFonts w:cs="Arial"/>
          <w:szCs w:val="24"/>
        </w:rPr>
        <w:t>ARTÍCULO 3.-</w:t>
      </w:r>
      <w:r w:rsidR="00E44039">
        <w:rPr>
          <w:rFonts w:cs="Arial"/>
          <w:szCs w:val="24"/>
        </w:rPr>
        <w:tab/>
      </w:r>
      <w:r w:rsidRPr="00591F28">
        <w:rPr>
          <w:rFonts w:cs="Arial"/>
          <w:szCs w:val="24"/>
        </w:rPr>
        <w:t>Definiciones</w:t>
      </w:r>
      <w:bookmarkEnd w:id="6"/>
    </w:p>
    <w:p w:rsidR="00E1299E" w:rsidRPr="00591F28" w:rsidRDefault="00E1299E" w:rsidP="00640F86">
      <w:pPr>
        <w:ind w:left="567" w:right="45"/>
        <w:jc w:val="both"/>
        <w:rPr>
          <w:rFonts w:ascii="Arial" w:hAnsi="Arial" w:cs="Arial"/>
          <w:bCs/>
          <w:iCs/>
          <w:szCs w:val="24"/>
          <w:lang w:val="es-CR"/>
        </w:rPr>
      </w:pPr>
    </w:p>
    <w:p w:rsidR="00E1299E" w:rsidRPr="00591F28" w:rsidRDefault="002E6FBB" w:rsidP="00E44039">
      <w:pPr>
        <w:ind w:right="45" w:firstLine="709"/>
        <w:jc w:val="both"/>
        <w:rPr>
          <w:rFonts w:ascii="Arial" w:hAnsi="Arial" w:cs="Arial"/>
          <w:bCs/>
          <w:iCs/>
          <w:szCs w:val="24"/>
          <w:lang w:val="es-CR"/>
        </w:rPr>
      </w:pPr>
      <w:r w:rsidRPr="00591F28">
        <w:rPr>
          <w:rFonts w:ascii="Arial" w:hAnsi="Arial" w:cs="Arial"/>
          <w:bCs/>
          <w:iCs/>
          <w:szCs w:val="24"/>
          <w:lang w:val="es-CR"/>
        </w:rPr>
        <w:t>Para los efectos de la presente l</w:t>
      </w:r>
      <w:r w:rsidR="00E1299E" w:rsidRPr="00591F28">
        <w:rPr>
          <w:rFonts w:ascii="Arial" w:hAnsi="Arial" w:cs="Arial"/>
          <w:bCs/>
          <w:iCs/>
          <w:szCs w:val="24"/>
          <w:lang w:val="es-CR"/>
        </w:rPr>
        <w:t>ey</w:t>
      </w:r>
      <w:r w:rsidRPr="00591F28">
        <w:rPr>
          <w:rFonts w:ascii="Arial" w:hAnsi="Arial" w:cs="Arial"/>
          <w:bCs/>
          <w:iCs/>
          <w:szCs w:val="24"/>
          <w:lang w:val="es-CR"/>
        </w:rPr>
        <w:t xml:space="preserve"> se define lo siguiente</w:t>
      </w:r>
      <w:r w:rsidR="00E1299E" w:rsidRPr="00591F28">
        <w:rPr>
          <w:rFonts w:ascii="Arial" w:hAnsi="Arial" w:cs="Arial"/>
          <w:bCs/>
          <w:iCs/>
          <w:szCs w:val="24"/>
          <w:lang w:val="es-CR"/>
        </w:rPr>
        <w:t>:</w:t>
      </w:r>
    </w:p>
    <w:p w:rsidR="00E1299E" w:rsidRPr="00591F28" w:rsidRDefault="00E1299E" w:rsidP="00640F86">
      <w:pPr>
        <w:ind w:left="1200" w:right="45" w:hanging="360"/>
        <w:jc w:val="both"/>
        <w:rPr>
          <w:rFonts w:ascii="Arial" w:hAnsi="Arial" w:cs="Arial"/>
          <w:bCs/>
          <w:iCs/>
          <w:szCs w:val="24"/>
          <w:lang w:val="es-CR"/>
        </w:rPr>
      </w:pPr>
    </w:p>
    <w:p w:rsidR="00E1299E" w:rsidRPr="00591F28" w:rsidRDefault="00591F28" w:rsidP="00E44039">
      <w:pPr>
        <w:ind w:left="850"/>
        <w:jc w:val="both"/>
        <w:rPr>
          <w:rFonts w:ascii="Arial" w:hAnsi="Arial" w:cs="Arial"/>
          <w:bCs/>
          <w:iCs/>
          <w:szCs w:val="24"/>
          <w:lang w:val="es-CR"/>
        </w:rPr>
      </w:pPr>
      <w:r w:rsidRPr="00591F28">
        <w:rPr>
          <w:rFonts w:ascii="Arial" w:hAnsi="Arial" w:cs="Arial"/>
          <w:b/>
          <w:bCs/>
          <w:iCs/>
          <w:szCs w:val="24"/>
          <w:lang w:val="es-CR"/>
        </w:rPr>
        <w:t>a)</w:t>
      </w:r>
      <w:r w:rsidRPr="00591F28">
        <w:rPr>
          <w:rFonts w:ascii="Arial" w:hAnsi="Arial" w:cs="Arial"/>
          <w:b/>
          <w:bCs/>
          <w:iCs/>
          <w:szCs w:val="24"/>
          <w:lang w:val="es-CR"/>
        </w:rPr>
        <w:tab/>
      </w:r>
      <w:r w:rsidR="002E6FBB" w:rsidRPr="00591F28">
        <w:rPr>
          <w:rFonts w:ascii="Arial" w:hAnsi="Arial" w:cs="Arial"/>
          <w:bCs/>
          <w:iCs/>
          <w:szCs w:val="24"/>
          <w:lang w:val="es-CR"/>
        </w:rPr>
        <w:t>Base de datos: c</w:t>
      </w:r>
      <w:r w:rsidR="00E1299E" w:rsidRPr="00591F28">
        <w:rPr>
          <w:rFonts w:ascii="Arial" w:hAnsi="Arial" w:cs="Arial"/>
          <w:bCs/>
          <w:iCs/>
          <w:szCs w:val="24"/>
          <w:lang w:val="es-CR"/>
        </w:rPr>
        <w:t xml:space="preserve">ualquier archivo, fichero, registro u otro conjunto estructurado de datos personales, que sean objeto de tratamiento o procesamiento, automatizado o manuales, cualquiera que </w:t>
      </w:r>
      <w:r w:rsidR="002E6FBB" w:rsidRPr="00591F28">
        <w:rPr>
          <w:rFonts w:ascii="Arial" w:hAnsi="Arial" w:cs="Arial"/>
          <w:bCs/>
          <w:iCs/>
          <w:szCs w:val="24"/>
          <w:lang w:val="es-CR"/>
        </w:rPr>
        <w:t>sea</w:t>
      </w:r>
      <w:r w:rsidR="00E1299E" w:rsidRPr="00591F28">
        <w:rPr>
          <w:rFonts w:ascii="Arial" w:hAnsi="Arial" w:cs="Arial"/>
          <w:bCs/>
          <w:iCs/>
          <w:szCs w:val="24"/>
          <w:lang w:val="es-CR"/>
        </w:rPr>
        <w:t xml:space="preserve"> la modalidad de su elaboración, organización o acceso.</w:t>
      </w:r>
    </w:p>
    <w:p w:rsidR="00E1299E" w:rsidRPr="00591F28" w:rsidRDefault="00591F28" w:rsidP="00591F28">
      <w:pPr>
        <w:ind w:left="850"/>
        <w:jc w:val="both"/>
        <w:rPr>
          <w:rFonts w:ascii="Arial" w:hAnsi="Arial" w:cs="Arial"/>
          <w:bCs/>
          <w:iCs/>
          <w:szCs w:val="24"/>
          <w:lang w:val="es-CR"/>
        </w:rPr>
      </w:pPr>
      <w:r w:rsidRPr="00591F28">
        <w:rPr>
          <w:rFonts w:ascii="Arial" w:hAnsi="Arial" w:cs="Arial"/>
          <w:b/>
          <w:bCs/>
          <w:iCs/>
          <w:szCs w:val="24"/>
          <w:lang w:val="es-CR"/>
        </w:rPr>
        <w:lastRenderedPageBreak/>
        <w:t>b)</w:t>
      </w:r>
      <w:r>
        <w:rPr>
          <w:rFonts w:ascii="Arial" w:hAnsi="Arial" w:cs="Arial"/>
          <w:bCs/>
          <w:iCs/>
          <w:szCs w:val="24"/>
          <w:lang w:val="es-CR"/>
        </w:rPr>
        <w:tab/>
      </w:r>
      <w:r w:rsidR="00E1299E" w:rsidRPr="00591F28">
        <w:rPr>
          <w:rFonts w:ascii="Arial" w:hAnsi="Arial" w:cs="Arial"/>
          <w:bCs/>
          <w:iCs/>
          <w:szCs w:val="24"/>
          <w:lang w:val="es-CR"/>
        </w:rPr>
        <w:t xml:space="preserve">Datos personales: </w:t>
      </w:r>
      <w:r w:rsidR="00183DE9">
        <w:rPr>
          <w:rFonts w:ascii="Arial" w:hAnsi="Arial" w:cs="Arial"/>
          <w:bCs/>
          <w:iCs/>
          <w:szCs w:val="24"/>
          <w:lang w:val="es-CR"/>
        </w:rPr>
        <w:t xml:space="preserve"> </w:t>
      </w:r>
      <w:r w:rsidR="00E1299E" w:rsidRPr="00591F28">
        <w:rPr>
          <w:rFonts w:ascii="Arial" w:hAnsi="Arial" w:cs="Arial"/>
          <w:bCs/>
          <w:iCs/>
          <w:szCs w:val="24"/>
          <w:lang w:val="es-CR"/>
        </w:rPr>
        <w:t>cualquier dato relativo a una persona física identificada o identificable.</w:t>
      </w:r>
    </w:p>
    <w:p w:rsidR="00E1299E" w:rsidRPr="00591F28" w:rsidRDefault="00591F28" w:rsidP="00591F28">
      <w:pPr>
        <w:ind w:left="850"/>
        <w:jc w:val="both"/>
        <w:rPr>
          <w:rFonts w:ascii="Arial" w:hAnsi="Arial" w:cs="Arial"/>
          <w:bCs/>
          <w:iCs/>
          <w:szCs w:val="24"/>
          <w:lang w:val="es-CR"/>
        </w:rPr>
      </w:pPr>
      <w:r w:rsidRPr="00591F28">
        <w:rPr>
          <w:rFonts w:ascii="Arial" w:hAnsi="Arial" w:cs="Arial"/>
          <w:b/>
          <w:bCs/>
          <w:iCs/>
          <w:szCs w:val="24"/>
          <w:lang w:val="es-CR"/>
        </w:rPr>
        <w:t>c)</w:t>
      </w:r>
      <w:r>
        <w:rPr>
          <w:rFonts w:ascii="Arial" w:hAnsi="Arial" w:cs="Arial"/>
          <w:bCs/>
          <w:iCs/>
          <w:szCs w:val="24"/>
          <w:lang w:val="es-CR"/>
        </w:rPr>
        <w:tab/>
      </w:r>
      <w:r w:rsidR="00E1299E" w:rsidRPr="00591F28">
        <w:rPr>
          <w:rFonts w:ascii="Arial" w:hAnsi="Arial" w:cs="Arial"/>
          <w:bCs/>
          <w:iCs/>
          <w:szCs w:val="24"/>
          <w:lang w:val="es-CR"/>
        </w:rPr>
        <w:t>Datos persona</w:t>
      </w:r>
      <w:r w:rsidR="002E6FBB" w:rsidRPr="00591F28">
        <w:rPr>
          <w:rFonts w:ascii="Arial" w:hAnsi="Arial" w:cs="Arial"/>
          <w:bCs/>
          <w:iCs/>
          <w:szCs w:val="24"/>
          <w:lang w:val="es-CR"/>
        </w:rPr>
        <w:t xml:space="preserve">les de acceso irrestricto: </w:t>
      </w:r>
      <w:r w:rsidR="00183DE9">
        <w:rPr>
          <w:rFonts w:ascii="Arial" w:hAnsi="Arial" w:cs="Arial"/>
          <w:bCs/>
          <w:iCs/>
          <w:szCs w:val="24"/>
          <w:lang w:val="es-CR"/>
        </w:rPr>
        <w:t xml:space="preserve"> </w:t>
      </w:r>
      <w:r w:rsidR="00E1299E" w:rsidRPr="00591F28">
        <w:rPr>
          <w:rFonts w:ascii="Arial" w:hAnsi="Arial" w:cs="Arial"/>
          <w:bCs/>
          <w:iCs/>
          <w:szCs w:val="24"/>
          <w:lang w:val="es-CR"/>
        </w:rPr>
        <w:t>los contenidos en bases de datos públicas de acceso general, según dispongan leyes especiales y de conformidad con la finalidad para la cual estos datos fueron recabados.</w:t>
      </w:r>
    </w:p>
    <w:p w:rsidR="00E1299E" w:rsidRPr="00591F28" w:rsidRDefault="00591F28" w:rsidP="00591F28">
      <w:pPr>
        <w:ind w:left="850"/>
        <w:jc w:val="both"/>
        <w:rPr>
          <w:rFonts w:ascii="Arial" w:hAnsi="Arial" w:cs="Arial"/>
          <w:bCs/>
          <w:iCs/>
          <w:szCs w:val="24"/>
          <w:lang w:val="es-CR"/>
        </w:rPr>
      </w:pPr>
      <w:r w:rsidRPr="00591F28">
        <w:rPr>
          <w:rFonts w:ascii="Arial" w:hAnsi="Arial" w:cs="Arial"/>
          <w:b/>
          <w:bCs/>
          <w:iCs/>
          <w:szCs w:val="24"/>
          <w:lang w:val="es-CR"/>
        </w:rPr>
        <w:t>d)</w:t>
      </w:r>
      <w:r>
        <w:rPr>
          <w:rFonts w:ascii="Arial" w:hAnsi="Arial" w:cs="Arial"/>
          <w:bCs/>
          <w:iCs/>
          <w:szCs w:val="24"/>
          <w:lang w:val="es-CR"/>
        </w:rPr>
        <w:tab/>
      </w:r>
      <w:r w:rsidR="00E1299E" w:rsidRPr="00591F28">
        <w:rPr>
          <w:rFonts w:ascii="Arial" w:hAnsi="Arial" w:cs="Arial"/>
          <w:bCs/>
          <w:iCs/>
          <w:szCs w:val="24"/>
          <w:lang w:val="es-CR"/>
        </w:rPr>
        <w:t>Datos persona</w:t>
      </w:r>
      <w:r w:rsidR="002E6FBB" w:rsidRPr="00591F28">
        <w:rPr>
          <w:rFonts w:ascii="Arial" w:hAnsi="Arial" w:cs="Arial"/>
          <w:bCs/>
          <w:iCs/>
          <w:szCs w:val="24"/>
          <w:lang w:val="es-CR"/>
        </w:rPr>
        <w:t>les de acceso restringido:</w:t>
      </w:r>
      <w:r w:rsidR="00183DE9">
        <w:rPr>
          <w:rFonts w:ascii="Arial" w:hAnsi="Arial" w:cs="Arial"/>
          <w:bCs/>
          <w:iCs/>
          <w:szCs w:val="24"/>
          <w:lang w:val="es-CR"/>
        </w:rPr>
        <w:t xml:space="preserve"> </w:t>
      </w:r>
      <w:r w:rsidR="002E6FBB" w:rsidRPr="00591F28">
        <w:rPr>
          <w:rFonts w:ascii="Arial" w:hAnsi="Arial" w:cs="Arial"/>
          <w:bCs/>
          <w:iCs/>
          <w:szCs w:val="24"/>
          <w:lang w:val="es-CR"/>
        </w:rPr>
        <w:t xml:space="preserve"> los que, au</w:t>
      </w:r>
      <w:r w:rsidR="00E1299E" w:rsidRPr="00591F28">
        <w:rPr>
          <w:rFonts w:ascii="Arial" w:hAnsi="Arial" w:cs="Arial"/>
          <w:bCs/>
          <w:iCs/>
          <w:szCs w:val="24"/>
          <w:lang w:val="es-CR"/>
        </w:rPr>
        <w:t>n formando parte de registros de acceso al públic</w:t>
      </w:r>
      <w:r w:rsidR="002E6FBB" w:rsidRPr="00591F28">
        <w:rPr>
          <w:rFonts w:ascii="Arial" w:hAnsi="Arial" w:cs="Arial"/>
          <w:bCs/>
          <w:iCs/>
          <w:szCs w:val="24"/>
          <w:lang w:val="es-CR"/>
        </w:rPr>
        <w:t>o, no son de acceso irrestricto</w:t>
      </w:r>
      <w:r w:rsidR="00E1299E" w:rsidRPr="00591F28">
        <w:rPr>
          <w:rFonts w:ascii="Arial" w:hAnsi="Arial" w:cs="Arial"/>
          <w:bCs/>
          <w:iCs/>
          <w:szCs w:val="24"/>
          <w:lang w:val="es-CR"/>
        </w:rPr>
        <w:t xml:space="preserve"> por ser de interés solo para su titular o para la Administración Pública.</w:t>
      </w:r>
    </w:p>
    <w:p w:rsidR="00E1299E" w:rsidRPr="00591F28" w:rsidRDefault="00591F28" w:rsidP="00591F28">
      <w:pPr>
        <w:ind w:left="850"/>
        <w:jc w:val="both"/>
        <w:rPr>
          <w:rFonts w:ascii="Arial" w:hAnsi="Arial" w:cs="Arial"/>
          <w:bCs/>
          <w:iCs/>
          <w:szCs w:val="24"/>
          <w:lang w:val="es-CR"/>
        </w:rPr>
      </w:pPr>
      <w:r w:rsidRPr="00591F28">
        <w:rPr>
          <w:rFonts w:ascii="Arial" w:hAnsi="Arial" w:cs="Arial"/>
          <w:b/>
          <w:bCs/>
          <w:iCs/>
          <w:szCs w:val="24"/>
          <w:lang w:val="es-CR"/>
        </w:rPr>
        <w:t>e)</w:t>
      </w:r>
      <w:r>
        <w:rPr>
          <w:rFonts w:ascii="Arial" w:hAnsi="Arial" w:cs="Arial"/>
          <w:bCs/>
          <w:iCs/>
          <w:szCs w:val="24"/>
          <w:lang w:val="es-CR"/>
        </w:rPr>
        <w:tab/>
      </w:r>
      <w:r w:rsidR="00E1299E" w:rsidRPr="00591F28">
        <w:rPr>
          <w:rFonts w:ascii="Arial" w:hAnsi="Arial" w:cs="Arial"/>
          <w:bCs/>
          <w:iCs/>
          <w:szCs w:val="24"/>
          <w:lang w:val="es-CR"/>
        </w:rPr>
        <w:t>Datos sensibles:</w:t>
      </w:r>
      <w:r w:rsidR="00183DE9">
        <w:rPr>
          <w:rFonts w:ascii="Arial" w:hAnsi="Arial" w:cs="Arial"/>
          <w:bCs/>
          <w:iCs/>
          <w:szCs w:val="24"/>
          <w:lang w:val="es-CR"/>
        </w:rPr>
        <w:t xml:space="preserve"> </w:t>
      </w:r>
      <w:r w:rsidR="00E1299E" w:rsidRPr="00591F28">
        <w:rPr>
          <w:rFonts w:ascii="Arial" w:hAnsi="Arial" w:cs="Arial"/>
          <w:bCs/>
          <w:iCs/>
          <w:szCs w:val="24"/>
          <w:lang w:val="es-CR"/>
        </w:rPr>
        <w:t xml:space="preserve"> información relativa al fuero íntimo de la persona, como por ejemplo los que revelen origen racial, opiniones políticas, convicciones religiosas o espirituales, condición socioeconómica, información biomédica o genética, vida y o</w:t>
      </w:r>
      <w:r w:rsidR="00E44039">
        <w:rPr>
          <w:rFonts w:ascii="Arial" w:hAnsi="Arial" w:cs="Arial"/>
          <w:bCs/>
          <w:iCs/>
          <w:szCs w:val="24"/>
          <w:lang w:val="es-CR"/>
        </w:rPr>
        <w:t>rientación sexual, entre otros.</w:t>
      </w:r>
    </w:p>
    <w:p w:rsidR="00E1299E" w:rsidRPr="00591F28" w:rsidRDefault="00591F28" w:rsidP="00591F28">
      <w:pPr>
        <w:ind w:left="850"/>
        <w:jc w:val="both"/>
        <w:rPr>
          <w:rFonts w:ascii="Arial" w:hAnsi="Arial" w:cs="Arial"/>
          <w:bCs/>
          <w:iCs/>
          <w:szCs w:val="24"/>
          <w:lang w:val="es-CR"/>
        </w:rPr>
      </w:pPr>
      <w:r w:rsidRPr="00591F28">
        <w:rPr>
          <w:rFonts w:ascii="Arial" w:hAnsi="Arial" w:cs="Arial"/>
          <w:b/>
          <w:bCs/>
          <w:iCs/>
          <w:szCs w:val="24"/>
          <w:lang w:val="es-CR"/>
        </w:rPr>
        <w:t>f)</w:t>
      </w:r>
      <w:r>
        <w:rPr>
          <w:rFonts w:ascii="Arial" w:hAnsi="Arial" w:cs="Arial"/>
          <w:bCs/>
          <w:iCs/>
          <w:szCs w:val="24"/>
          <w:lang w:val="es-CR"/>
        </w:rPr>
        <w:tab/>
      </w:r>
      <w:r w:rsidR="00E1299E" w:rsidRPr="00591F28">
        <w:rPr>
          <w:rFonts w:ascii="Arial" w:hAnsi="Arial" w:cs="Arial"/>
          <w:bCs/>
          <w:iCs/>
          <w:szCs w:val="24"/>
          <w:lang w:val="es-CR"/>
        </w:rPr>
        <w:t xml:space="preserve">Deber de confidencialidad: </w:t>
      </w:r>
      <w:r w:rsidR="00183DE9">
        <w:rPr>
          <w:rFonts w:ascii="Arial" w:hAnsi="Arial" w:cs="Arial"/>
          <w:bCs/>
          <w:iCs/>
          <w:szCs w:val="24"/>
          <w:lang w:val="es-CR"/>
        </w:rPr>
        <w:t xml:space="preserve"> </w:t>
      </w:r>
      <w:r w:rsidR="00E1299E" w:rsidRPr="00591F28">
        <w:rPr>
          <w:rFonts w:ascii="Arial" w:hAnsi="Arial" w:cs="Arial"/>
          <w:bCs/>
          <w:iCs/>
          <w:szCs w:val="24"/>
          <w:lang w:val="es-CR"/>
        </w:rPr>
        <w:t xml:space="preserve">obligación de los responsables de bases de datos, personal a su cargo y del personal de </w:t>
      </w:r>
      <w:r w:rsidR="00537EB7" w:rsidRPr="00591F28">
        <w:rPr>
          <w:rFonts w:ascii="Arial" w:hAnsi="Arial" w:cs="Arial"/>
          <w:bCs/>
          <w:iCs/>
          <w:szCs w:val="24"/>
          <w:lang w:val="es-CR"/>
        </w:rPr>
        <w:t xml:space="preserve">la Agencia de Protección de Datos </w:t>
      </w:r>
      <w:r w:rsidR="00E8757F" w:rsidRPr="00591F28">
        <w:rPr>
          <w:rFonts w:ascii="Arial" w:hAnsi="Arial" w:cs="Arial"/>
          <w:bCs/>
          <w:iCs/>
          <w:szCs w:val="24"/>
          <w:lang w:val="es-CR"/>
        </w:rPr>
        <w:t>de los Habitantes</w:t>
      </w:r>
      <w:r w:rsidR="00537EB7" w:rsidRPr="00591F28">
        <w:rPr>
          <w:rFonts w:ascii="Arial" w:hAnsi="Arial" w:cs="Arial"/>
          <w:bCs/>
          <w:iCs/>
          <w:szCs w:val="24"/>
          <w:lang w:val="es-CR"/>
        </w:rPr>
        <w:t xml:space="preserve"> (</w:t>
      </w:r>
      <w:r w:rsidR="00E1299E" w:rsidRPr="00591F28">
        <w:rPr>
          <w:rFonts w:ascii="Arial" w:hAnsi="Arial" w:cs="Arial"/>
          <w:bCs/>
          <w:iCs/>
          <w:szCs w:val="24"/>
          <w:lang w:val="es-CR"/>
        </w:rPr>
        <w:t>P</w:t>
      </w:r>
      <w:r w:rsidR="00537EB7" w:rsidRPr="00591F28">
        <w:rPr>
          <w:rFonts w:ascii="Arial" w:hAnsi="Arial" w:cs="Arial"/>
          <w:bCs/>
          <w:iCs/>
          <w:szCs w:val="24"/>
          <w:lang w:val="es-CR"/>
        </w:rPr>
        <w:t>rodhab),</w:t>
      </w:r>
      <w:r w:rsidR="00E1299E" w:rsidRPr="00591F28">
        <w:rPr>
          <w:rFonts w:ascii="Arial" w:hAnsi="Arial" w:cs="Arial"/>
          <w:bCs/>
          <w:iCs/>
          <w:szCs w:val="24"/>
          <w:lang w:val="es-CR"/>
        </w:rPr>
        <w:t xml:space="preserve"> de guardar la confidencialidad con ocasión del ejercicio de las facultades dadas por esta ley, principalmente cuando se acceda a información sobre datos personales y sensibles. </w:t>
      </w:r>
      <w:r w:rsidR="00E44039">
        <w:rPr>
          <w:rFonts w:ascii="Arial" w:hAnsi="Arial" w:cs="Arial"/>
          <w:bCs/>
          <w:iCs/>
          <w:szCs w:val="24"/>
          <w:lang w:val="es-CR"/>
        </w:rPr>
        <w:t xml:space="preserve"> </w:t>
      </w:r>
      <w:r w:rsidR="00E1299E" w:rsidRPr="00591F28">
        <w:rPr>
          <w:rFonts w:ascii="Arial" w:hAnsi="Arial" w:cs="Arial"/>
          <w:bCs/>
          <w:iCs/>
          <w:szCs w:val="24"/>
          <w:lang w:val="es-CR"/>
        </w:rPr>
        <w:t>Esta obligación perdurará a</w:t>
      </w:r>
      <w:r w:rsidR="00537EB7" w:rsidRPr="00591F28">
        <w:rPr>
          <w:rFonts w:ascii="Arial" w:hAnsi="Arial" w:cs="Arial"/>
          <w:bCs/>
          <w:iCs/>
          <w:szCs w:val="24"/>
          <w:lang w:val="es-CR"/>
        </w:rPr>
        <w:t>u</w:t>
      </w:r>
      <w:r w:rsidR="00E1299E" w:rsidRPr="00591F28">
        <w:rPr>
          <w:rFonts w:ascii="Arial" w:hAnsi="Arial" w:cs="Arial"/>
          <w:bCs/>
          <w:iCs/>
          <w:szCs w:val="24"/>
          <w:lang w:val="es-CR"/>
        </w:rPr>
        <w:t>n después de finalizada la relación con la base de datos.</w:t>
      </w:r>
    </w:p>
    <w:p w:rsidR="00E1299E" w:rsidRPr="00591F28" w:rsidRDefault="00591F28" w:rsidP="00591F28">
      <w:pPr>
        <w:ind w:left="850"/>
        <w:jc w:val="both"/>
        <w:rPr>
          <w:rFonts w:ascii="Arial" w:hAnsi="Arial" w:cs="Arial"/>
          <w:bCs/>
          <w:iCs/>
          <w:szCs w:val="24"/>
          <w:lang w:val="es-CR"/>
        </w:rPr>
      </w:pPr>
      <w:r w:rsidRPr="00591F28">
        <w:rPr>
          <w:rFonts w:ascii="Arial" w:hAnsi="Arial" w:cs="Arial"/>
          <w:b/>
          <w:bCs/>
          <w:iCs/>
          <w:szCs w:val="24"/>
          <w:lang w:val="es-CR"/>
        </w:rPr>
        <w:t>g)</w:t>
      </w:r>
      <w:r>
        <w:rPr>
          <w:rFonts w:ascii="Arial" w:hAnsi="Arial" w:cs="Arial"/>
          <w:bCs/>
          <w:iCs/>
          <w:szCs w:val="24"/>
          <w:lang w:val="es-CR"/>
        </w:rPr>
        <w:tab/>
      </w:r>
      <w:r w:rsidR="00E1299E" w:rsidRPr="00591F28">
        <w:rPr>
          <w:rFonts w:ascii="Arial" w:hAnsi="Arial" w:cs="Arial"/>
          <w:bCs/>
          <w:iCs/>
          <w:szCs w:val="24"/>
          <w:lang w:val="es-CR"/>
        </w:rPr>
        <w:t>Interesado:</w:t>
      </w:r>
      <w:r w:rsidR="00183DE9">
        <w:rPr>
          <w:rFonts w:ascii="Arial" w:hAnsi="Arial" w:cs="Arial"/>
          <w:bCs/>
          <w:iCs/>
          <w:szCs w:val="24"/>
          <w:lang w:val="es-CR"/>
        </w:rPr>
        <w:t xml:space="preserve"> </w:t>
      </w:r>
      <w:r w:rsidR="00E1299E" w:rsidRPr="00591F28">
        <w:rPr>
          <w:rFonts w:ascii="Arial" w:hAnsi="Arial" w:cs="Arial"/>
          <w:bCs/>
          <w:iCs/>
          <w:szCs w:val="24"/>
          <w:lang w:val="es-CR"/>
        </w:rPr>
        <w:t xml:space="preserve"> persona física, titular de los datos que sean objeto del tratamiento automatizado o manual.</w:t>
      </w:r>
    </w:p>
    <w:p w:rsidR="00E1299E" w:rsidRPr="00591F28" w:rsidRDefault="00591F28" w:rsidP="00591F28">
      <w:pPr>
        <w:ind w:left="850"/>
        <w:jc w:val="both"/>
        <w:rPr>
          <w:rFonts w:ascii="Arial" w:hAnsi="Arial" w:cs="Arial"/>
          <w:bCs/>
          <w:iCs/>
          <w:szCs w:val="24"/>
          <w:lang w:val="es-CR"/>
        </w:rPr>
      </w:pPr>
      <w:r w:rsidRPr="00591F28">
        <w:rPr>
          <w:rFonts w:ascii="Arial" w:hAnsi="Arial" w:cs="Arial"/>
          <w:b/>
          <w:bCs/>
          <w:iCs/>
          <w:szCs w:val="24"/>
          <w:lang w:val="es-CR"/>
        </w:rPr>
        <w:t>h)</w:t>
      </w:r>
      <w:r>
        <w:rPr>
          <w:rFonts w:ascii="Arial" w:hAnsi="Arial" w:cs="Arial"/>
          <w:bCs/>
          <w:iCs/>
          <w:szCs w:val="24"/>
          <w:lang w:val="es-CR"/>
        </w:rPr>
        <w:tab/>
      </w:r>
      <w:r w:rsidR="00E1299E" w:rsidRPr="00591F28">
        <w:rPr>
          <w:rFonts w:ascii="Arial" w:hAnsi="Arial" w:cs="Arial"/>
          <w:bCs/>
          <w:iCs/>
          <w:szCs w:val="24"/>
          <w:lang w:val="es-CR"/>
        </w:rPr>
        <w:t>Responsable de la base de datos: persona física o jurídica que administre, gerencie o se encarg</w:t>
      </w:r>
      <w:r w:rsidR="00B834C1" w:rsidRPr="00591F28">
        <w:rPr>
          <w:rFonts w:ascii="Arial" w:hAnsi="Arial" w:cs="Arial"/>
          <w:bCs/>
          <w:iCs/>
          <w:szCs w:val="24"/>
          <w:lang w:val="es-CR"/>
        </w:rPr>
        <w:t>ue de la base de datos, ya sea e</w:t>
      </w:r>
      <w:r w:rsidR="00E1299E" w:rsidRPr="00591F28">
        <w:rPr>
          <w:rFonts w:ascii="Arial" w:hAnsi="Arial" w:cs="Arial"/>
          <w:bCs/>
          <w:iCs/>
          <w:szCs w:val="24"/>
          <w:lang w:val="es-CR"/>
        </w:rPr>
        <w:t>sta una entidad pública o privada, competente, con arreglo a la ley, para decidir cuál es la finalidad de la base de datos, cuáles categorías de datos de carácter personal deberán registrase y qué tipo de tratamiento se les aplicarán.</w:t>
      </w:r>
    </w:p>
    <w:p w:rsidR="001A2375" w:rsidRDefault="00591F28" w:rsidP="00591F28">
      <w:pPr>
        <w:ind w:left="850"/>
        <w:jc w:val="both"/>
        <w:rPr>
          <w:rFonts w:ascii="Arial" w:hAnsi="Arial" w:cs="Arial"/>
          <w:bCs/>
          <w:iCs/>
          <w:szCs w:val="24"/>
          <w:lang w:val="es-CR"/>
        </w:rPr>
      </w:pPr>
      <w:r w:rsidRPr="00591F28">
        <w:rPr>
          <w:rFonts w:ascii="Arial" w:hAnsi="Arial" w:cs="Arial"/>
          <w:b/>
          <w:bCs/>
          <w:iCs/>
          <w:szCs w:val="24"/>
          <w:lang w:val="es-CR"/>
        </w:rPr>
        <w:t>i)</w:t>
      </w:r>
      <w:r>
        <w:rPr>
          <w:rFonts w:ascii="Arial" w:hAnsi="Arial" w:cs="Arial"/>
          <w:bCs/>
          <w:iCs/>
          <w:szCs w:val="24"/>
          <w:lang w:val="es-CR"/>
        </w:rPr>
        <w:tab/>
      </w:r>
      <w:r w:rsidR="00E1299E" w:rsidRPr="00591F28">
        <w:rPr>
          <w:rFonts w:ascii="Arial" w:hAnsi="Arial" w:cs="Arial"/>
          <w:bCs/>
          <w:iCs/>
          <w:szCs w:val="24"/>
          <w:lang w:val="es-CR"/>
        </w:rPr>
        <w:t>Tratamiento de datos personales:</w:t>
      </w:r>
      <w:r w:rsidR="00136D8F">
        <w:rPr>
          <w:rFonts w:ascii="Arial" w:hAnsi="Arial" w:cs="Arial"/>
          <w:bCs/>
          <w:iCs/>
          <w:szCs w:val="24"/>
          <w:lang w:val="es-CR"/>
        </w:rPr>
        <w:t xml:space="preserve"> </w:t>
      </w:r>
      <w:r w:rsidR="00E1299E" w:rsidRPr="00591F28">
        <w:rPr>
          <w:rFonts w:ascii="Arial" w:hAnsi="Arial" w:cs="Arial"/>
          <w:bCs/>
          <w:iCs/>
          <w:szCs w:val="24"/>
          <w:lang w:val="es-CR"/>
        </w:rPr>
        <w:t xml:space="preserve"> cualquier operación o conjunto de operaciones, efectuadas mediante procedim</w:t>
      </w:r>
      <w:r w:rsidR="00B834C1" w:rsidRPr="00591F28">
        <w:rPr>
          <w:rFonts w:ascii="Arial" w:hAnsi="Arial" w:cs="Arial"/>
          <w:bCs/>
          <w:iCs/>
          <w:szCs w:val="24"/>
          <w:lang w:val="es-CR"/>
        </w:rPr>
        <w:t>ientos automatizados o manuales</w:t>
      </w:r>
      <w:r w:rsidR="00E1299E" w:rsidRPr="00591F28">
        <w:rPr>
          <w:rFonts w:ascii="Arial" w:hAnsi="Arial" w:cs="Arial"/>
          <w:bCs/>
          <w:iCs/>
          <w:szCs w:val="24"/>
          <w:lang w:val="es-CR"/>
        </w:rPr>
        <w:t xml:space="preserve"> y aplicadas a datos personales, tales como la recolección, </w:t>
      </w:r>
      <w:r w:rsidR="00B834C1" w:rsidRPr="00591F28">
        <w:rPr>
          <w:rFonts w:ascii="Arial" w:hAnsi="Arial" w:cs="Arial"/>
          <w:bCs/>
          <w:iCs/>
          <w:szCs w:val="24"/>
          <w:lang w:val="es-CR"/>
        </w:rPr>
        <w:t xml:space="preserve">el </w:t>
      </w:r>
      <w:r w:rsidR="00E1299E" w:rsidRPr="00591F28">
        <w:rPr>
          <w:rFonts w:ascii="Arial" w:hAnsi="Arial" w:cs="Arial"/>
          <w:bCs/>
          <w:iCs/>
          <w:szCs w:val="24"/>
          <w:lang w:val="es-CR"/>
        </w:rPr>
        <w:t xml:space="preserve">registro, </w:t>
      </w:r>
      <w:r w:rsidR="00B834C1" w:rsidRPr="00591F28">
        <w:rPr>
          <w:rFonts w:ascii="Arial" w:hAnsi="Arial" w:cs="Arial"/>
          <w:bCs/>
          <w:iCs/>
          <w:szCs w:val="24"/>
          <w:lang w:val="es-CR"/>
        </w:rPr>
        <w:t xml:space="preserve">la </w:t>
      </w:r>
      <w:r w:rsidR="00E1299E" w:rsidRPr="00591F28">
        <w:rPr>
          <w:rFonts w:ascii="Arial" w:hAnsi="Arial" w:cs="Arial"/>
          <w:bCs/>
          <w:iCs/>
          <w:szCs w:val="24"/>
          <w:lang w:val="es-CR"/>
        </w:rPr>
        <w:t xml:space="preserve">organización, </w:t>
      </w:r>
      <w:r w:rsidR="00B834C1" w:rsidRPr="00591F28">
        <w:rPr>
          <w:rFonts w:ascii="Arial" w:hAnsi="Arial" w:cs="Arial"/>
          <w:bCs/>
          <w:iCs/>
          <w:szCs w:val="24"/>
          <w:lang w:val="es-CR"/>
        </w:rPr>
        <w:t xml:space="preserve">la </w:t>
      </w:r>
      <w:r w:rsidR="00E1299E" w:rsidRPr="00591F28">
        <w:rPr>
          <w:rFonts w:ascii="Arial" w:hAnsi="Arial" w:cs="Arial"/>
          <w:bCs/>
          <w:iCs/>
          <w:szCs w:val="24"/>
          <w:lang w:val="es-CR"/>
        </w:rPr>
        <w:t xml:space="preserve">conservación, </w:t>
      </w:r>
      <w:r w:rsidR="00B834C1" w:rsidRPr="00591F28">
        <w:rPr>
          <w:rFonts w:ascii="Arial" w:hAnsi="Arial" w:cs="Arial"/>
          <w:bCs/>
          <w:iCs/>
          <w:szCs w:val="24"/>
          <w:lang w:val="es-CR"/>
        </w:rPr>
        <w:t xml:space="preserve">la </w:t>
      </w:r>
      <w:r w:rsidR="00E1299E" w:rsidRPr="00591F28">
        <w:rPr>
          <w:rFonts w:ascii="Arial" w:hAnsi="Arial" w:cs="Arial"/>
          <w:bCs/>
          <w:iCs/>
          <w:szCs w:val="24"/>
          <w:lang w:val="es-CR"/>
        </w:rPr>
        <w:t xml:space="preserve">modificación, </w:t>
      </w:r>
      <w:r w:rsidR="00B834C1" w:rsidRPr="00591F28">
        <w:rPr>
          <w:rFonts w:ascii="Arial" w:hAnsi="Arial" w:cs="Arial"/>
          <w:bCs/>
          <w:iCs/>
          <w:szCs w:val="24"/>
          <w:lang w:val="es-CR"/>
        </w:rPr>
        <w:t xml:space="preserve">la </w:t>
      </w:r>
      <w:r w:rsidR="00E1299E" w:rsidRPr="00591F28">
        <w:rPr>
          <w:rFonts w:ascii="Arial" w:hAnsi="Arial" w:cs="Arial"/>
          <w:bCs/>
          <w:iCs/>
          <w:szCs w:val="24"/>
          <w:lang w:val="es-CR"/>
        </w:rPr>
        <w:t xml:space="preserve">extracción, </w:t>
      </w:r>
      <w:r w:rsidR="00B834C1" w:rsidRPr="00591F28">
        <w:rPr>
          <w:rFonts w:ascii="Arial" w:hAnsi="Arial" w:cs="Arial"/>
          <w:bCs/>
          <w:iCs/>
          <w:szCs w:val="24"/>
          <w:lang w:val="es-CR"/>
        </w:rPr>
        <w:t xml:space="preserve">la </w:t>
      </w:r>
      <w:r w:rsidR="00E1299E" w:rsidRPr="00591F28">
        <w:rPr>
          <w:rFonts w:ascii="Arial" w:hAnsi="Arial" w:cs="Arial"/>
          <w:bCs/>
          <w:iCs/>
          <w:szCs w:val="24"/>
          <w:lang w:val="es-CR"/>
        </w:rPr>
        <w:t xml:space="preserve">consulta, </w:t>
      </w:r>
      <w:r w:rsidR="00B834C1" w:rsidRPr="00591F28">
        <w:rPr>
          <w:rFonts w:ascii="Arial" w:hAnsi="Arial" w:cs="Arial"/>
          <w:bCs/>
          <w:iCs/>
          <w:szCs w:val="24"/>
          <w:lang w:val="es-CR"/>
        </w:rPr>
        <w:t xml:space="preserve">la </w:t>
      </w:r>
      <w:r w:rsidR="00E1299E" w:rsidRPr="00591F28">
        <w:rPr>
          <w:rFonts w:ascii="Arial" w:hAnsi="Arial" w:cs="Arial"/>
          <w:bCs/>
          <w:iCs/>
          <w:szCs w:val="24"/>
          <w:lang w:val="es-CR"/>
        </w:rPr>
        <w:t xml:space="preserve">utilización, </w:t>
      </w:r>
      <w:r w:rsidR="00B834C1" w:rsidRPr="00591F28">
        <w:rPr>
          <w:rFonts w:ascii="Arial" w:hAnsi="Arial" w:cs="Arial"/>
          <w:bCs/>
          <w:iCs/>
          <w:szCs w:val="24"/>
          <w:lang w:val="es-CR"/>
        </w:rPr>
        <w:t xml:space="preserve">la </w:t>
      </w:r>
      <w:r w:rsidR="00E1299E" w:rsidRPr="00591F28">
        <w:rPr>
          <w:rFonts w:ascii="Arial" w:hAnsi="Arial" w:cs="Arial"/>
          <w:bCs/>
          <w:iCs/>
          <w:szCs w:val="24"/>
          <w:lang w:val="es-CR"/>
        </w:rPr>
        <w:t xml:space="preserve">comunicación por transmisión, difusión o cualquier otra forma que facilite el acceso a </w:t>
      </w:r>
      <w:r w:rsidR="00B834C1" w:rsidRPr="00591F28">
        <w:rPr>
          <w:rFonts w:ascii="Arial" w:hAnsi="Arial" w:cs="Arial"/>
          <w:bCs/>
          <w:iCs/>
          <w:szCs w:val="24"/>
          <w:lang w:val="es-CR"/>
        </w:rPr>
        <w:t>estos</w:t>
      </w:r>
      <w:r w:rsidR="00E1299E" w:rsidRPr="00591F28">
        <w:rPr>
          <w:rFonts w:ascii="Arial" w:hAnsi="Arial" w:cs="Arial"/>
          <w:bCs/>
          <w:iCs/>
          <w:szCs w:val="24"/>
          <w:lang w:val="es-CR"/>
        </w:rPr>
        <w:t xml:space="preserve">, </w:t>
      </w:r>
      <w:r w:rsidR="00B834C1" w:rsidRPr="00591F28">
        <w:rPr>
          <w:rFonts w:ascii="Arial" w:hAnsi="Arial" w:cs="Arial"/>
          <w:bCs/>
          <w:iCs/>
          <w:szCs w:val="24"/>
          <w:lang w:val="es-CR"/>
        </w:rPr>
        <w:t xml:space="preserve">el </w:t>
      </w:r>
      <w:r w:rsidR="00E1299E" w:rsidRPr="00591F28">
        <w:rPr>
          <w:rFonts w:ascii="Arial" w:hAnsi="Arial" w:cs="Arial"/>
          <w:bCs/>
          <w:iCs/>
          <w:szCs w:val="24"/>
          <w:lang w:val="es-CR"/>
        </w:rPr>
        <w:t xml:space="preserve">cotejo o </w:t>
      </w:r>
      <w:r w:rsidR="00B834C1" w:rsidRPr="00591F28">
        <w:rPr>
          <w:rFonts w:ascii="Arial" w:hAnsi="Arial" w:cs="Arial"/>
          <w:bCs/>
          <w:iCs/>
          <w:szCs w:val="24"/>
          <w:lang w:val="es-CR"/>
        </w:rPr>
        <w:t xml:space="preserve">la </w:t>
      </w:r>
      <w:r w:rsidR="00E1299E" w:rsidRPr="00591F28">
        <w:rPr>
          <w:rFonts w:ascii="Arial" w:hAnsi="Arial" w:cs="Arial"/>
          <w:bCs/>
          <w:iCs/>
          <w:szCs w:val="24"/>
          <w:lang w:val="es-CR"/>
        </w:rPr>
        <w:t>interconexión, así como su bloqueo, supresión o destrucción, entre otros.</w:t>
      </w:r>
    </w:p>
    <w:p w:rsidR="00E1299E" w:rsidRPr="00591F28" w:rsidRDefault="001A2375" w:rsidP="001A2375">
      <w:pPr>
        <w:ind w:left="850"/>
        <w:jc w:val="center"/>
        <w:rPr>
          <w:rFonts w:ascii="Arial" w:hAnsi="Arial" w:cs="Arial"/>
          <w:b/>
          <w:bCs/>
          <w:iCs/>
          <w:szCs w:val="24"/>
          <w:lang w:val="es-CR"/>
        </w:rPr>
      </w:pPr>
      <w:r>
        <w:rPr>
          <w:rFonts w:ascii="Arial" w:hAnsi="Arial" w:cs="Arial"/>
          <w:bCs/>
          <w:iCs/>
          <w:szCs w:val="24"/>
          <w:lang w:val="es-CR"/>
        </w:rPr>
        <w:br w:type="page"/>
      </w:r>
      <w:bookmarkStart w:id="7" w:name="_Toc273640409"/>
      <w:r w:rsidR="00E1299E" w:rsidRPr="00591F28">
        <w:rPr>
          <w:rFonts w:ascii="Arial" w:hAnsi="Arial" w:cs="Arial"/>
          <w:b/>
          <w:bCs/>
          <w:iCs/>
          <w:szCs w:val="24"/>
          <w:lang w:val="es-CR"/>
        </w:rPr>
        <w:t>CAPÍTULO II</w:t>
      </w:r>
      <w:bookmarkEnd w:id="7"/>
    </w:p>
    <w:p w:rsidR="00E1299E" w:rsidRPr="00591F28" w:rsidRDefault="00E1299E" w:rsidP="00640F86">
      <w:pPr>
        <w:ind w:left="567" w:right="45"/>
        <w:jc w:val="center"/>
        <w:rPr>
          <w:rFonts w:ascii="Arial" w:hAnsi="Arial" w:cs="Arial"/>
          <w:b/>
          <w:bCs/>
          <w:iCs/>
          <w:szCs w:val="24"/>
          <w:lang w:val="es-CR"/>
        </w:rPr>
      </w:pPr>
    </w:p>
    <w:p w:rsidR="00183DE9" w:rsidRDefault="00E1299E" w:rsidP="00640F86">
      <w:pPr>
        <w:ind w:left="567" w:right="45"/>
        <w:jc w:val="center"/>
        <w:rPr>
          <w:rFonts w:ascii="Arial" w:hAnsi="Arial" w:cs="Arial"/>
          <w:b/>
          <w:bCs/>
          <w:iCs/>
          <w:szCs w:val="24"/>
          <w:lang w:val="es-CR"/>
        </w:rPr>
      </w:pPr>
      <w:bookmarkStart w:id="8" w:name="_Toc273640410"/>
      <w:r w:rsidRPr="00591F28">
        <w:rPr>
          <w:rFonts w:ascii="Arial" w:hAnsi="Arial" w:cs="Arial"/>
          <w:b/>
          <w:bCs/>
          <w:iCs/>
          <w:szCs w:val="24"/>
          <w:lang w:val="es-CR"/>
        </w:rPr>
        <w:t>PRINCIPIOS Y DERECHOS BÁSICOS PARA</w:t>
      </w:r>
      <w:r w:rsidR="00183DE9">
        <w:rPr>
          <w:rFonts w:ascii="Arial" w:hAnsi="Arial" w:cs="Arial"/>
          <w:b/>
          <w:bCs/>
          <w:iCs/>
          <w:szCs w:val="24"/>
          <w:lang w:val="es-CR"/>
        </w:rPr>
        <w:t xml:space="preserve"> LA PROTECCIÓN</w:t>
      </w:r>
    </w:p>
    <w:p w:rsidR="00E1299E" w:rsidRPr="00591F28" w:rsidRDefault="00E1299E" w:rsidP="00640F86">
      <w:pPr>
        <w:ind w:left="567" w:right="45"/>
        <w:jc w:val="center"/>
        <w:rPr>
          <w:rFonts w:ascii="Arial" w:hAnsi="Arial" w:cs="Arial"/>
          <w:b/>
          <w:bCs/>
          <w:iCs/>
          <w:szCs w:val="24"/>
          <w:lang w:val="es-CR"/>
        </w:rPr>
      </w:pPr>
      <w:r w:rsidRPr="00591F28">
        <w:rPr>
          <w:rFonts w:ascii="Arial" w:hAnsi="Arial" w:cs="Arial"/>
          <w:b/>
          <w:bCs/>
          <w:iCs/>
          <w:szCs w:val="24"/>
          <w:lang w:val="es-CR"/>
        </w:rPr>
        <w:t>DE DATOS PERSONALES</w:t>
      </w:r>
      <w:bookmarkEnd w:id="8"/>
    </w:p>
    <w:p w:rsidR="00982402" w:rsidRPr="00591F28" w:rsidRDefault="00982402" w:rsidP="00640F86">
      <w:pPr>
        <w:ind w:left="567" w:right="45"/>
        <w:jc w:val="center"/>
        <w:rPr>
          <w:rFonts w:ascii="Arial" w:hAnsi="Arial" w:cs="Arial"/>
          <w:b/>
          <w:bCs/>
          <w:iCs/>
          <w:szCs w:val="24"/>
          <w:lang w:val="es-CR"/>
        </w:rPr>
      </w:pPr>
    </w:p>
    <w:p w:rsidR="00E1299E" w:rsidRPr="00591F28" w:rsidRDefault="00E1299E" w:rsidP="00640F86">
      <w:pPr>
        <w:ind w:left="567" w:right="45"/>
        <w:jc w:val="center"/>
        <w:rPr>
          <w:rFonts w:ascii="Arial" w:hAnsi="Arial" w:cs="Arial"/>
          <w:b/>
          <w:bCs/>
          <w:iCs/>
          <w:szCs w:val="24"/>
          <w:lang w:val="es-CR"/>
        </w:rPr>
      </w:pPr>
      <w:r w:rsidRPr="00591F28">
        <w:rPr>
          <w:rFonts w:ascii="Arial" w:hAnsi="Arial" w:cs="Arial"/>
          <w:b/>
          <w:bCs/>
          <w:iCs/>
          <w:szCs w:val="24"/>
          <w:lang w:val="es-CR"/>
        </w:rPr>
        <w:t>SECCIÓN I</w:t>
      </w:r>
    </w:p>
    <w:p w:rsidR="00E1299E" w:rsidRPr="00591F28" w:rsidRDefault="00E1299E" w:rsidP="00640F86">
      <w:pPr>
        <w:ind w:left="567" w:right="45"/>
        <w:jc w:val="center"/>
        <w:rPr>
          <w:rFonts w:ascii="Arial" w:hAnsi="Arial" w:cs="Arial"/>
          <w:b/>
          <w:bCs/>
          <w:iCs/>
          <w:szCs w:val="24"/>
          <w:lang w:val="es-CR"/>
        </w:rPr>
      </w:pPr>
      <w:r w:rsidRPr="00591F28">
        <w:rPr>
          <w:rFonts w:ascii="Arial" w:hAnsi="Arial" w:cs="Arial"/>
          <w:b/>
          <w:bCs/>
          <w:iCs/>
          <w:szCs w:val="24"/>
          <w:lang w:val="es-CR"/>
        </w:rPr>
        <w:t>PRINCIPIOS Y DERECHOS BÁSICOS</w:t>
      </w:r>
    </w:p>
    <w:p w:rsidR="00982402" w:rsidRDefault="00982402" w:rsidP="00640F86">
      <w:pPr>
        <w:ind w:right="45"/>
        <w:jc w:val="both"/>
        <w:rPr>
          <w:rFonts w:ascii="Arial" w:hAnsi="Arial" w:cs="Arial"/>
          <w:b/>
          <w:bCs/>
          <w:iCs/>
          <w:szCs w:val="24"/>
          <w:lang w:val="es-CR"/>
        </w:rPr>
      </w:pPr>
    </w:p>
    <w:p w:rsidR="00183DE9" w:rsidRPr="00591F28" w:rsidRDefault="00183DE9" w:rsidP="00640F86">
      <w:pPr>
        <w:ind w:right="45"/>
        <w:jc w:val="both"/>
        <w:rPr>
          <w:rFonts w:ascii="Arial" w:hAnsi="Arial" w:cs="Arial"/>
          <w:b/>
          <w:bCs/>
          <w:iCs/>
          <w:szCs w:val="24"/>
          <w:lang w:val="es-CR"/>
        </w:rPr>
      </w:pPr>
    </w:p>
    <w:p w:rsidR="00E1299E" w:rsidRPr="00591F28" w:rsidRDefault="00E1299E" w:rsidP="00640F86">
      <w:pPr>
        <w:ind w:right="45"/>
        <w:jc w:val="both"/>
        <w:rPr>
          <w:rFonts w:ascii="Arial" w:hAnsi="Arial" w:cs="Arial"/>
          <w:b/>
          <w:bCs/>
          <w:iCs/>
          <w:szCs w:val="24"/>
          <w:lang w:val="es-CR"/>
        </w:rPr>
      </w:pPr>
      <w:r w:rsidRPr="00591F28">
        <w:rPr>
          <w:rFonts w:ascii="Arial" w:hAnsi="Arial" w:cs="Arial"/>
          <w:b/>
          <w:bCs/>
          <w:iCs/>
          <w:szCs w:val="24"/>
          <w:lang w:val="es-CR"/>
        </w:rPr>
        <w:t>ARTÍCULO 4.-</w:t>
      </w:r>
      <w:r w:rsidRPr="00591F28">
        <w:rPr>
          <w:rFonts w:ascii="Arial" w:hAnsi="Arial" w:cs="Arial"/>
          <w:b/>
          <w:bCs/>
          <w:iCs/>
          <w:szCs w:val="24"/>
          <w:lang w:val="es-CR"/>
        </w:rPr>
        <w:tab/>
        <w:t>Autodeterminación informativa</w:t>
      </w:r>
    </w:p>
    <w:p w:rsidR="00E1299E" w:rsidRPr="00591F28" w:rsidRDefault="00E1299E" w:rsidP="00640F86">
      <w:pPr>
        <w:ind w:right="45"/>
        <w:jc w:val="both"/>
        <w:rPr>
          <w:rFonts w:ascii="Arial" w:hAnsi="Arial" w:cs="Arial"/>
          <w:bCs/>
          <w:iCs/>
          <w:szCs w:val="24"/>
          <w:lang w:val="es-CR"/>
        </w:rPr>
      </w:pPr>
    </w:p>
    <w:p w:rsidR="00E1299E" w:rsidRPr="00591F28" w:rsidRDefault="00E1299E" w:rsidP="00591F28">
      <w:pPr>
        <w:ind w:right="45" w:firstLine="709"/>
        <w:jc w:val="both"/>
        <w:rPr>
          <w:rFonts w:ascii="Arial" w:hAnsi="Arial" w:cs="Arial"/>
          <w:bCs/>
          <w:iCs/>
          <w:szCs w:val="24"/>
          <w:lang w:val="es-CR"/>
        </w:rPr>
      </w:pPr>
      <w:r w:rsidRPr="00591F28">
        <w:rPr>
          <w:rFonts w:ascii="Arial" w:hAnsi="Arial" w:cs="Arial"/>
          <w:bCs/>
          <w:iCs/>
          <w:szCs w:val="24"/>
          <w:lang w:val="es-CR"/>
        </w:rPr>
        <w:t>Toda persona tiene derecho a la autodeterminación informativa, la cual abarca el conjunto de principios y garantías relativas al legítimo tratamiento de sus datos personales reconocidos en esta sección.</w:t>
      </w:r>
    </w:p>
    <w:p w:rsidR="00E1299E" w:rsidRPr="00591F28" w:rsidRDefault="00E1299E" w:rsidP="00640F86">
      <w:pPr>
        <w:ind w:right="45"/>
        <w:jc w:val="both"/>
        <w:rPr>
          <w:rFonts w:ascii="Arial" w:hAnsi="Arial" w:cs="Arial"/>
          <w:bCs/>
          <w:iCs/>
          <w:szCs w:val="24"/>
          <w:lang w:val="es-CR"/>
        </w:rPr>
      </w:pPr>
    </w:p>
    <w:p w:rsidR="00E1299E" w:rsidRPr="00591F28" w:rsidRDefault="00E1299E" w:rsidP="00591F28">
      <w:pPr>
        <w:ind w:firstLine="709"/>
        <w:jc w:val="both"/>
        <w:rPr>
          <w:rFonts w:ascii="Arial" w:hAnsi="Arial" w:cs="Arial"/>
          <w:bCs/>
          <w:iCs/>
          <w:szCs w:val="24"/>
          <w:lang w:val="es-CR"/>
        </w:rPr>
      </w:pPr>
      <w:r w:rsidRPr="00591F28">
        <w:rPr>
          <w:rFonts w:ascii="Arial" w:hAnsi="Arial" w:cs="Arial"/>
          <w:bCs/>
          <w:iCs/>
          <w:szCs w:val="24"/>
          <w:lang w:val="es-CR"/>
        </w:rPr>
        <w:t>Se reconoce también la autodeterminación informativa como un derecho fundamental</w:t>
      </w:r>
      <w:r w:rsidR="00B834C1" w:rsidRPr="00591F28">
        <w:rPr>
          <w:rFonts w:ascii="Arial" w:hAnsi="Arial" w:cs="Arial"/>
          <w:bCs/>
          <w:iCs/>
          <w:szCs w:val="24"/>
          <w:lang w:val="es-CR"/>
        </w:rPr>
        <w:t xml:space="preserve">, </w:t>
      </w:r>
      <w:r w:rsidRPr="00591F28">
        <w:rPr>
          <w:rFonts w:ascii="Arial" w:hAnsi="Arial" w:cs="Arial"/>
          <w:bCs/>
          <w:iCs/>
          <w:szCs w:val="24"/>
          <w:lang w:val="es-CR"/>
        </w:rPr>
        <w:t xml:space="preserve">con el objeto de controlar el flujo de informaciones que conciernen a cada persona, derivado del derecho a la privacidad, evitando </w:t>
      </w:r>
      <w:r w:rsidR="00B834C1" w:rsidRPr="00591F28">
        <w:rPr>
          <w:rFonts w:ascii="Arial" w:hAnsi="Arial" w:cs="Arial"/>
          <w:bCs/>
          <w:iCs/>
          <w:szCs w:val="24"/>
          <w:lang w:val="es-CR"/>
        </w:rPr>
        <w:t xml:space="preserve">que </w:t>
      </w:r>
      <w:r w:rsidRPr="00591F28">
        <w:rPr>
          <w:rFonts w:ascii="Arial" w:hAnsi="Arial" w:cs="Arial"/>
          <w:bCs/>
          <w:iCs/>
          <w:szCs w:val="24"/>
          <w:lang w:val="es-CR"/>
        </w:rPr>
        <w:t>se propicien acciones discriminatorias.</w:t>
      </w:r>
    </w:p>
    <w:p w:rsidR="00E1299E" w:rsidRPr="00591F28" w:rsidRDefault="00E1299E" w:rsidP="00640F86">
      <w:pPr>
        <w:ind w:right="45"/>
        <w:jc w:val="both"/>
        <w:rPr>
          <w:rFonts w:ascii="Arial" w:hAnsi="Arial" w:cs="Arial"/>
          <w:bCs/>
          <w:iCs/>
          <w:szCs w:val="24"/>
          <w:lang w:val="es-CR"/>
        </w:rPr>
      </w:pPr>
    </w:p>
    <w:p w:rsidR="00E1299E" w:rsidRPr="00591F28" w:rsidRDefault="0084283C" w:rsidP="00591F28">
      <w:pPr>
        <w:pStyle w:val="Ttulo7"/>
        <w:keepNext w:val="0"/>
        <w:widowControl w:val="0"/>
        <w:ind w:left="0"/>
        <w:jc w:val="left"/>
        <w:rPr>
          <w:rFonts w:cs="Arial"/>
          <w:szCs w:val="24"/>
        </w:rPr>
      </w:pPr>
      <w:bookmarkStart w:id="9" w:name="_Toc273640411"/>
      <w:r>
        <w:rPr>
          <w:rFonts w:cs="Arial"/>
          <w:szCs w:val="24"/>
        </w:rPr>
        <w:t>ARTÍCULO 5.-</w:t>
      </w:r>
      <w:r w:rsidR="00E1299E" w:rsidRPr="00591F28">
        <w:rPr>
          <w:rFonts w:cs="Arial"/>
          <w:szCs w:val="24"/>
        </w:rPr>
        <w:tab/>
        <w:t>Principio de consentimiento informado</w:t>
      </w:r>
      <w:bookmarkEnd w:id="9"/>
    </w:p>
    <w:p w:rsidR="00E1299E" w:rsidRPr="00591F28" w:rsidRDefault="00E1299E" w:rsidP="0084283C">
      <w:pPr>
        <w:widowControl w:val="0"/>
        <w:ind w:right="45"/>
        <w:jc w:val="both"/>
        <w:rPr>
          <w:rFonts w:ascii="Arial" w:hAnsi="Arial" w:cs="Arial"/>
          <w:bCs/>
          <w:iCs/>
          <w:szCs w:val="24"/>
          <w:lang w:val="es-CR"/>
        </w:rPr>
      </w:pPr>
    </w:p>
    <w:p w:rsidR="00E1299E" w:rsidRPr="00591F28" w:rsidRDefault="00E1299E" w:rsidP="00BA5A3F">
      <w:pPr>
        <w:ind w:left="850"/>
        <w:jc w:val="both"/>
        <w:rPr>
          <w:rFonts w:ascii="Arial" w:hAnsi="Arial" w:cs="Arial"/>
          <w:b/>
          <w:iCs/>
          <w:szCs w:val="24"/>
          <w:lang w:val="es-CR"/>
        </w:rPr>
      </w:pPr>
      <w:r w:rsidRPr="00591F28">
        <w:rPr>
          <w:rFonts w:ascii="Arial" w:hAnsi="Arial" w:cs="Arial"/>
          <w:b/>
          <w:iCs/>
          <w:szCs w:val="24"/>
          <w:lang w:val="es-CR"/>
        </w:rPr>
        <w:t>1.-</w:t>
      </w:r>
      <w:r w:rsidRPr="00591F28">
        <w:rPr>
          <w:rFonts w:ascii="Arial" w:hAnsi="Arial" w:cs="Arial"/>
          <w:b/>
          <w:iCs/>
          <w:szCs w:val="24"/>
          <w:lang w:val="es-CR"/>
        </w:rPr>
        <w:tab/>
        <w:t>Obligación de informar</w:t>
      </w:r>
    </w:p>
    <w:p w:rsidR="00E1299E" w:rsidRPr="00591F28" w:rsidRDefault="00E1299E" w:rsidP="00BA5A3F">
      <w:pPr>
        <w:ind w:left="850"/>
        <w:jc w:val="both"/>
        <w:rPr>
          <w:rFonts w:ascii="Arial" w:hAnsi="Arial" w:cs="Arial"/>
          <w:bCs/>
          <w:iCs/>
          <w:szCs w:val="24"/>
          <w:lang w:val="es-CR"/>
        </w:rPr>
      </w:pPr>
    </w:p>
    <w:p w:rsidR="00E1299E" w:rsidRPr="00591F28" w:rsidRDefault="00E1299E" w:rsidP="00BA5A3F">
      <w:pPr>
        <w:pStyle w:val="Textoindependiente2"/>
        <w:spacing w:line="240" w:lineRule="auto"/>
        <w:ind w:left="850" w:right="0" w:firstLine="550"/>
        <w:rPr>
          <w:color w:val="auto"/>
          <w:szCs w:val="24"/>
        </w:rPr>
      </w:pPr>
      <w:r w:rsidRPr="00591F28">
        <w:rPr>
          <w:color w:val="auto"/>
          <w:szCs w:val="24"/>
        </w:rPr>
        <w:t>Cuando se solici</w:t>
      </w:r>
      <w:r w:rsidR="00B834C1" w:rsidRPr="00591F28">
        <w:rPr>
          <w:color w:val="auto"/>
          <w:szCs w:val="24"/>
        </w:rPr>
        <w:t xml:space="preserve">ten datos de carácter personal </w:t>
      </w:r>
      <w:r w:rsidRPr="00591F28">
        <w:rPr>
          <w:color w:val="auto"/>
          <w:szCs w:val="24"/>
        </w:rPr>
        <w:t xml:space="preserve">será necesario informar de previo a las personas titulares o </w:t>
      </w:r>
      <w:r w:rsidR="00B834C1" w:rsidRPr="00591F28">
        <w:rPr>
          <w:color w:val="auto"/>
          <w:szCs w:val="24"/>
        </w:rPr>
        <w:t xml:space="preserve">a </w:t>
      </w:r>
      <w:r w:rsidRPr="00591F28">
        <w:rPr>
          <w:color w:val="auto"/>
          <w:szCs w:val="24"/>
        </w:rPr>
        <w:t>sus representantes, de modo expreso, preciso e inequívoco:</w:t>
      </w:r>
    </w:p>
    <w:p w:rsidR="00E1299E" w:rsidRPr="00591F28" w:rsidRDefault="00E1299E" w:rsidP="00640F86">
      <w:pPr>
        <w:ind w:left="1200" w:right="45" w:hanging="360"/>
        <w:jc w:val="both"/>
        <w:rPr>
          <w:rFonts w:ascii="Arial" w:hAnsi="Arial" w:cs="Arial"/>
          <w:bCs/>
          <w:iCs/>
          <w:szCs w:val="24"/>
          <w:lang w:val="es-CR"/>
        </w:rPr>
      </w:pPr>
    </w:p>
    <w:p w:rsidR="00E1299E" w:rsidRPr="00BA5A3F" w:rsidRDefault="0084283C" w:rsidP="00BA5A3F">
      <w:pPr>
        <w:ind w:left="1400"/>
        <w:jc w:val="both"/>
        <w:rPr>
          <w:rFonts w:ascii="Arial" w:hAnsi="Arial" w:cs="Arial"/>
          <w:bCs/>
          <w:iCs/>
          <w:szCs w:val="24"/>
          <w:lang w:val="es-CR"/>
        </w:rPr>
      </w:pPr>
      <w:r w:rsidRPr="00BA5A3F">
        <w:rPr>
          <w:rFonts w:ascii="Arial" w:hAnsi="Arial" w:cs="Arial"/>
          <w:b/>
          <w:bCs/>
          <w:iCs/>
          <w:szCs w:val="24"/>
          <w:lang w:val="es-CR"/>
        </w:rPr>
        <w:t>a)</w:t>
      </w:r>
      <w:r w:rsidRPr="00BA5A3F">
        <w:rPr>
          <w:rFonts w:ascii="Arial" w:hAnsi="Arial" w:cs="Arial"/>
          <w:bCs/>
          <w:iCs/>
          <w:szCs w:val="24"/>
          <w:lang w:val="es-CR"/>
        </w:rPr>
        <w:tab/>
      </w:r>
      <w:r w:rsidR="00E1299E" w:rsidRPr="00BA5A3F">
        <w:rPr>
          <w:rFonts w:ascii="Arial" w:hAnsi="Arial" w:cs="Arial"/>
          <w:bCs/>
          <w:iCs/>
          <w:szCs w:val="24"/>
          <w:lang w:val="es-CR"/>
        </w:rPr>
        <w:t>De la existencia de una base de datos de carácter personal.</w:t>
      </w:r>
    </w:p>
    <w:p w:rsidR="00E1299E" w:rsidRPr="00BA5A3F" w:rsidRDefault="00BA5A3F" w:rsidP="00034C7D">
      <w:pPr>
        <w:ind w:left="2127" w:hanging="727"/>
        <w:jc w:val="both"/>
        <w:rPr>
          <w:rFonts w:ascii="Arial" w:hAnsi="Arial" w:cs="Arial"/>
          <w:bCs/>
          <w:iCs/>
          <w:szCs w:val="24"/>
          <w:lang w:val="es-CR"/>
        </w:rPr>
      </w:pPr>
      <w:r w:rsidRPr="00BA5A3F">
        <w:rPr>
          <w:rFonts w:ascii="Arial" w:hAnsi="Arial" w:cs="Arial"/>
          <w:b/>
          <w:bCs/>
          <w:iCs/>
          <w:szCs w:val="24"/>
          <w:lang w:val="es-CR"/>
        </w:rPr>
        <w:t>b)</w:t>
      </w:r>
      <w:r w:rsidRPr="00BA5A3F">
        <w:rPr>
          <w:rFonts w:ascii="Arial" w:hAnsi="Arial" w:cs="Arial"/>
          <w:bCs/>
          <w:iCs/>
          <w:szCs w:val="24"/>
          <w:lang w:val="es-CR"/>
        </w:rPr>
        <w:tab/>
      </w:r>
      <w:r w:rsidR="00E1299E" w:rsidRPr="00BA5A3F">
        <w:rPr>
          <w:rFonts w:ascii="Arial" w:hAnsi="Arial" w:cs="Arial"/>
          <w:bCs/>
          <w:iCs/>
          <w:szCs w:val="24"/>
          <w:lang w:val="es-CR"/>
        </w:rPr>
        <w:t>De los fines que se persiguen con la recolección de estos datos.</w:t>
      </w:r>
    </w:p>
    <w:p w:rsidR="00E1299E" w:rsidRPr="00BA5A3F" w:rsidRDefault="00BA5A3F" w:rsidP="00034C7D">
      <w:pPr>
        <w:ind w:left="2127" w:hanging="727"/>
        <w:jc w:val="both"/>
        <w:rPr>
          <w:rFonts w:ascii="Arial" w:hAnsi="Arial" w:cs="Arial"/>
          <w:bCs/>
          <w:iCs/>
          <w:szCs w:val="24"/>
          <w:lang w:val="es-CR"/>
        </w:rPr>
      </w:pPr>
      <w:r w:rsidRPr="00BA5A3F">
        <w:rPr>
          <w:rFonts w:ascii="Arial" w:hAnsi="Arial" w:cs="Arial"/>
          <w:b/>
          <w:bCs/>
          <w:iCs/>
          <w:szCs w:val="24"/>
          <w:lang w:val="es-CR"/>
        </w:rPr>
        <w:t>c</w:t>
      </w:r>
      <w:r w:rsidR="0084283C" w:rsidRPr="00BA5A3F">
        <w:rPr>
          <w:rFonts w:ascii="Arial" w:hAnsi="Arial" w:cs="Arial"/>
          <w:b/>
          <w:bCs/>
          <w:iCs/>
          <w:szCs w:val="24"/>
          <w:lang w:val="es-CR"/>
        </w:rPr>
        <w:t>)</w:t>
      </w:r>
      <w:r w:rsidR="0084283C" w:rsidRPr="00BA5A3F">
        <w:rPr>
          <w:rFonts w:ascii="Arial" w:hAnsi="Arial" w:cs="Arial"/>
          <w:bCs/>
          <w:iCs/>
          <w:szCs w:val="24"/>
          <w:lang w:val="es-CR"/>
        </w:rPr>
        <w:tab/>
      </w:r>
      <w:r w:rsidR="00E1299E" w:rsidRPr="00BA5A3F">
        <w:rPr>
          <w:rFonts w:ascii="Arial" w:hAnsi="Arial" w:cs="Arial"/>
          <w:bCs/>
          <w:iCs/>
          <w:szCs w:val="24"/>
          <w:lang w:val="es-CR"/>
        </w:rPr>
        <w:t xml:space="preserve">De los destinatarios de la información, así como </w:t>
      </w:r>
      <w:r w:rsidR="00B834C1" w:rsidRPr="00BA5A3F">
        <w:rPr>
          <w:rFonts w:ascii="Arial" w:hAnsi="Arial" w:cs="Arial"/>
          <w:bCs/>
          <w:iCs/>
          <w:szCs w:val="24"/>
          <w:lang w:val="es-CR"/>
        </w:rPr>
        <w:t xml:space="preserve">de </w:t>
      </w:r>
      <w:r w:rsidR="00E1299E" w:rsidRPr="00BA5A3F">
        <w:rPr>
          <w:rFonts w:ascii="Arial" w:hAnsi="Arial" w:cs="Arial"/>
          <w:bCs/>
          <w:iCs/>
          <w:szCs w:val="24"/>
          <w:lang w:val="es-CR"/>
        </w:rPr>
        <w:t>quiénes podrán consultarla.</w:t>
      </w:r>
    </w:p>
    <w:p w:rsidR="00E1299E" w:rsidRPr="00BA5A3F" w:rsidRDefault="00BA5A3F" w:rsidP="00034C7D">
      <w:pPr>
        <w:ind w:left="2127" w:hanging="727"/>
        <w:jc w:val="both"/>
        <w:rPr>
          <w:rFonts w:ascii="Arial" w:hAnsi="Arial" w:cs="Arial"/>
          <w:bCs/>
          <w:iCs/>
          <w:szCs w:val="24"/>
          <w:lang w:val="es-CR"/>
        </w:rPr>
      </w:pPr>
      <w:r w:rsidRPr="00BA5A3F">
        <w:rPr>
          <w:rFonts w:ascii="Arial" w:hAnsi="Arial" w:cs="Arial"/>
          <w:b/>
          <w:bCs/>
          <w:iCs/>
          <w:szCs w:val="24"/>
          <w:lang w:val="es-CR"/>
        </w:rPr>
        <w:t>d</w:t>
      </w:r>
      <w:r w:rsidR="0084283C" w:rsidRPr="00BA5A3F">
        <w:rPr>
          <w:rFonts w:ascii="Arial" w:hAnsi="Arial" w:cs="Arial"/>
          <w:b/>
          <w:bCs/>
          <w:iCs/>
          <w:szCs w:val="24"/>
          <w:lang w:val="es-CR"/>
        </w:rPr>
        <w:t>)</w:t>
      </w:r>
      <w:r w:rsidR="0084283C" w:rsidRPr="00BA5A3F">
        <w:rPr>
          <w:rFonts w:ascii="Arial" w:hAnsi="Arial" w:cs="Arial"/>
          <w:bCs/>
          <w:iCs/>
          <w:szCs w:val="24"/>
          <w:lang w:val="es-CR"/>
        </w:rPr>
        <w:tab/>
      </w:r>
      <w:r w:rsidR="00E1299E" w:rsidRPr="00BA5A3F">
        <w:rPr>
          <w:rFonts w:ascii="Arial" w:hAnsi="Arial" w:cs="Arial"/>
          <w:bCs/>
          <w:iCs/>
          <w:szCs w:val="24"/>
          <w:lang w:val="es-CR"/>
        </w:rPr>
        <w:t>Del carácter obligatorio o facultativo de sus respuestas a las preguntas que se le formulen durante la recolección de los datos.</w:t>
      </w:r>
    </w:p>
    <w:p w:rsidR="00E1299E" w:rsidRPr="00BA5A3F" w:rsidRDefault="00BA5A3F" w:rsidP="00BA5A3F">
      <w:pPr>
        <w:ind w:left="1400"/>
        <w:jc w:val="both"/>
        <w:rPr>
          <w:rFonts w:ascii="Arial" w:hAnsi="Arial" w:cs="Arial"/>
          <w:bCs/>
          <w:iCs/>
          <w:szCs w:val="24"/>
          <w:lang w:val="es-CR"/>
        </w:rPr>
      </w:pPr>
      <w:r w:rsidRPr="00BA5A3F">
        <w:rPr>
          <w:rFonts w:ascii="Arial" w:hAnsi="Arial" w:cs="Arial"/>
          <w:b/>
          <w:bCs/>
          <w:iCs/>
          <w:szCs w:val="24"/>
          <w:lang w:val="es-CR"/>
        </w:rPr>
        <w:t>e</w:t>
      </w:r>
      <w:r w:rsidR="0084283C" w:rsidRPr="00BA5A3F">
        <w:rPr>
          <w:rFonts w:ascii="Arial" w:hAnsi="Arial" w:cs="Arial"/>
          <w:b/>
          <w:bCs/>
          <w:iCs/>
          <w:szCs w:val="24"/>
          <w:lang w:val="es-CR"/>
        </w:rPr>
        <w:t>)</w:t>
      </w:r>
      <w:r w:rsidR="0084283C" w:rsidRPr="00BA5A3F">
        <w:rPr>
          <w:rFonts w:ascii="Arial" w:hAnsi="Arial" w:cs="Arial"/>
          <w:bCs/>
          <w:iCs/>
          <w:szCs w:val="24"/>
          <w:lang w:val="es-CR"/>
        </w:rPr>
        <w:tab/>
      </w:r>
      <w:r w:rsidR="00E1299E" w:rsidRPr="00BA5A3F">
        <w:rPr>
          <w:rFonts w:ascii="Arial" w:hAnsi="Arial" w:cs="Arial"/>
          <w:bCs/>
          <w:iCs/>
          <w:szCs w:val="24"/>
          <w:lang w:val="es-CR"/>
        </w:rPr>
        <w:t>Del tratamiento que se dará a los datos solicitados.</w:t>
      </w:r>
    </w:p>
    <w:p w:rsidR="00E1299E" w:rsidRPr="00BA5A3F" w:rsidRDefault="00BA5A3F" w:rsidP="00BA5A3F">
      <w:pPr>
        <w:ind w:left="1400"/>
        <w:jc w:val="both"/>
        <w:rPr>
          <w:rFonts w:ascii="Arial" w:hAnsi="Arial" w:cs="Arial"/>
          <w:bCs/>
          <w:iCs/>
          <w:szCs w:val="24"/>
          <w:lang w:val="es-CR"/>
        </w:rPr>
      </w:pPr>
      <w:r w:rsidRPr="00BA5A3F">
        <w:rPr>
          <w:rFonts w:ascii="Arial" w:hAnsi="Arial" w:cs="Arial"/>
          <w:b/>
          <w:bCs/>
          <w:iCs/>
          <w:szCs w:val="24"/>
          <w:lang w:val="es-CR"/>
        </w:rPr>
        <w:t>f</w:t>
      </w:r>
      <w:r w:rsidR="0084283C" w:rsidRPr="00BA5A3F">
        <w:rPr>
          <w:rFonts w:ascii="Arial" w:hAnsi="Arial" w:cs="Arial"/>
          <w:b/>
          <w:bCs/>
          <w:iCs/>
          <w:szCs w:val="24"/>
          <w:lang w:val="es-CR"/>
        </w:rPr>
        <w:t>)</w:t>
      </w:r>
      <w:r w:rsidR="0084283C" w:rsidRPr="00BA5A3F">
        <w:rPr>
          <w:rFonts w:ascii="Arial" w:hAnsi="Arial" w:cs="Arial"/>
          <w:bCs/>
          <w:iCs/>
          <w:szCs w:val="24"/>
          <w:lang w:val="es-CR"/>
        </w:rPr>
        <w:tab/>
      </w:r>
      <w:r w:rsidR="00E1299E" w:rsidRPr="00BA5A3F">
        <w:rPr>
          <w:rFonts w:ascii="Arial" w:hAnsi="Arial" w:cs="Arial"/>
          <w:bCs/>
          <w:iCs/>
          <w:szCs w:val="24"/>
          <w:lang w:val="es-CR"/>
        </w:rPr>
        <w:t>De las consecuencias de la negativa a suministrar los datos.</w:t>
      </w:r>
    </w:p>
    <w:p w:rsidR="00E1299E" w:rsidRPr="00BA5A3F" w:rsidRDefault="00BA5A3F" w:rsidP="00BA5A3F">
      <w:pPr>
        <w:ind w:left="1400"/>
        <w:jc w:val="both"/>
        <w:rPr>
          <w:rFonts w:ascii="Arial" w:hAnsi="Arial" w:cs="Arial"/>
          <w:bCs/>
          <w:iCs/>
          <w:szCs w:val="24"/>
          <w:lang w:val="es-CR"/>
        </w:rPr>
      </w:pPr>
      <w:r w:rsidRPr="00BA5A3F">
        <w:rPr>
          <w:rFonts w:ascii="Arial" w:hAnsi="Arial" w:cs="Arial"/>
          <w:b/>
          <w:bCs/>
          <w:iCs/>
          <w:szCs w:val="24"/>
          <w:lang w:val="es-CR"/>
        </w:rPr>
        <w:t>g</w:t>
      </w:r>
      <w:r w:rsidR="0084283C" w:rsidRPr="00BA5A3F">
        <w:rPr>
          <w:rFonts w:ascii="Arial" w:hAnsi="Arial" w:cs="Arial"/>
          <w:b/>
          <w:bCs/>
          <w:iCs/>
          <w:szCs w:val="24"/>
          <w:lang w:val="es-CR"/>
        </w:rPr>
        <w:t>)</w:t>
      </w:r>
      <w:r w:rsidR="0084283C" w:rsidRPr="00BA5A3F">
        <w:rPr>
          <w:rFonts w:ascii="Arial" w:hAnsi="Arial" w:cs="Arial"/>
          <w:bCs/>
          <w:iCs/>
          <w:szCs w:val="24"/>
          <w:lang w:val="es-CR"/>
        </w:rPr>
        <w:tab/>
      </w:r>
      <w:r w:rsidR="00E1299E" w:rsidRPr="00BA5A3F">
        <w:rPr>
          <w:rFonts w:ascii="Arial" w:hAnsi="Arial" w:cs="Arial"/>
          <w:bCs/>
          <w:iCs/>
          <w:szCs w:val="24"/>
          <w:lang w:val="es-CR"/>
        </w:rPr>
        <w:t>De la posibilidad de ejercer los derechos que le asisten.</w:t>
      </w:r>
    </w:p>
    <w:p w:rsidR="00E1299E" w:rsidRPr="00BA5A3F" w:rsidRDefault="00BA5A3F" w:rsidP="00BA5A3F">
      <w:pPr>
        <w:ind w:left="1400"/>
        <w:jc w:val="both"/>
        <w:rPr>
          <w:rFonts w:ascii="Arial" w:hAnsi="Arial" w:cs="Arial"/>
          <w:bCs/>
          <w:iCs/>
          <w:szCs w:val="24"/>
          <w:lang w:val="es-CR"/>
        </w:rPr>
      </w:pPr>
      <w:r w:rsidRPr="00BA5A3F">
        <w:rPr>
          <w:rFonts w:ascii="Arial" w:hAnsi="Arial" w:cs="Arial"/>
          <w:b/>
          <w:bCs/>
          <w:iCs/>
          <w:szCs w:val="24"/>
          <w:lang w:val="es-CR"/>
        </w:rPr>
        <w:t>h</w:t>
      </w:r>
      <w:r w:rsidR="0084283C" w:rsidRPr="00BA5A3F">
        <w:rPr>
          <w:rFonts w:ascii="Arial" w:hAnsi="Arial" w:cs="Arial"/>
          <w:b/>
          <w:bCs/>
          <w:iCs/>
          <w:szCs w:val="24"/>
          <w:lang w:val="es-CR"/>
        </w:rPr>
        <w:t>)</w:t>
      </w:r>
      <w:r w:rsidR="0084283C" w:rsidRPr="00BA5A3F">
        <w:rPr>
          <w:rFonts w:ascii="Arial" w:hAnsi="Arial" w:cs="Arial"/>
          <w:bCs/>
          <w:iCs/>
          <w:szCs w:val="24"/>
          <w:lang w:val="es-CR"/>
        </w:rPr>
        <w:tab/>
      </w:r>
      <w:r w:rsidR="00E1299E" w:rsidRPr="00BA5A3F">
        <w:rPr>
          <w:rFonts w:ascii="Arial" w:hAnsi="Arial" w:cs="Arial"/>
          <w:bCs/>
          <w:iCs/>
          <w:szCs w:val="24"/>
          <w:lang w:val="es-CR"/>
        </w:rPr>
        <w:t>De la identidad y dirección del responsable de la base de datos.</w:t>
      </w:r>
    </w:p>
    <w:p w:rsidR="00E1299E" w:rsidRPr="00BA5A3F" w:rsidRDefault="00E1299E" w:rsidP="00BA5A3F">
      <w:pPr>
        <w:ind w:left="1400" w:right="45"/>
        <w:jc w:val="both"/>
        <w:rPr>
          <w:rFonts w:ascii="Arial" w:hAnsi="Arial" w:cs="Arial"/>
          <w:bCs/>
          <w:iCs/>
          <w:szCs w:val="24"/>
          <w:lang w:val="es-CR"/>
        </w:rPr>
      </w:pPr>
    </w:p>
    <w:p w:rsidR="00E1299E" w:rsidRPr="00591F28" w:rsidRDefault="00E1299E" w:rsidP="00BA5A3F">
      <w:pPr>
        <w:ind w:left="850" w:firstLine="550"/>
        <w:jc w:val="both"/>
        <w:rPr>
          <w:rFonts w:ascii="Arial" w:hAnsi="Arial" w:cs="Arial"/>
          <w:bCs/>
          <w:iCs/>
          <w:szCs w:val="24"/>
          <w:lang w:val="es-CR"/>
        </w:rPr>
      </w:pPr>
      <w:r w:rsidRPr="00591F28">
        <w:rPr>
          <w:rFonts w:ascii="Arial" w:hAnsi="Arial" w:cs="Arial"/>
          <w:bCs/>
          <w:iCs/>
          <w:szCs w:val="24"/>
          <w:lang w:val="es-CR"/>
        </w:rPr>
        <w:t>Cuando se utilicen cuestionarios u otros medios para la recolección de datos personales figurarán estas advertencias en forma claramente legible.</w:t>
      </w:r>
    </w:p>
    <w:p w:rsidR="00E1299E" w:rsidRPr="00591F28" w:rsidRDefault="00E1299E" w:rsidP="00640F86">
      <w:pPr>
        <w:ind w:left="567" w:right="45"/>
        <w:jc w:val="both"/>
        <w:rPr>
          <w:rFonts w:ascii="Arial" w:hAnsi="Arial" w:cs="Arial"/>
          <w:bCs/>
          <w:iCs/>
          <w:szCs w:val="24"/>
          <w:lang w:val="es-CR"/>
        </w:rPr>
      </w:pPr>
    </w:p>
    <w:p w:rsidR="00E1299E" w:rsidRPr="00591F28" w:rsidRDefault="00E1299E" w:rsidP="00BA5A3F">
      <w:pPr>
        <w:ind w:left="850"/>
        <w:jc w:val="both"/>
        <w:rPr>
          <w:rFonts w:ascii="Arial" w:hAnsi="Arial" w:cs="Arial"/>
          <w:b/>
          <w:iCs/>
          <w:szCs w:val="24"/>
          <w:lang w:val="es-CR"/>
        </w:rPr>
      </w:pPr>
      <w:r w:rsidRPr="00591F28">
        <w:rPr>
          <w:rFonts w:ascii="Arial" w:hAnsi="Arial" w:cs="Arial"/>
          <w:b/>
          <w:iCs/>
          <w:szCs w:val="24"/>
          <w:lang w:val="es-CR"/>
        </w:rPr>
        <w:t>2.-</w:t>
      </w:r>
      <w:r w:rsidRPr="00591F28">
        <w:rPr>
          <w:rFonts w:ascii="Arial" w:hAnsi="Arial" w:cs="Arial"/>
          <w:b/>
          <w:iCs/>
          <w:szCs w:val="24"/>
          <w:lang w:val="es-CR"/>
        </w:rPr>
        <w:tab/>
        <w:t>Otorgamiento del consentimiento</w:t>
      </w:r>
    </w:p>
    <w:p w:rsidR="00E1299E" w:rsidRPr="00591F28" w:rsidRDefault="00E1299E" w:rsidP="00BA5A3F">
      <w:pPr>
        <w:ind w:left="850"/>
        <w:jc w:val="both"/>
        <w:rPr>
          <w:rFonts w:ascii="Arial" w:hAnsi="Arial" w:cs="Arial"/>
          <w:bCs/>
          <w:iCs/>
          <w:szCs w:val="24"/>
          <w:u w:val="single"/>
          <w:lang w:val="es-CR"/>
        </w:rPr>
      </w:pPr>
    </w:p>
    <w:p w:rsidR="00E1299E" w:rsidRPr="00591F28" w:rsidRDefault="00E1299E" w:rsidP="00BA5A3F">
      <w:pPr>
        <w:ind w:left="850" w:firstLine="568"/>
        <w:jc w:val="both"/>
        <w:rPr>
          <w:rFonts w:ascii="Arial" w:hAnsi="Arial" w:cs="Arial"/>
          <w:bCs/>
          <w:iCs/>
          <w:szCs w:val="24"/>
          <w:lang w:val="es-CR"/>
        </w:rPr>
      </w:pPr>
      <w:r w:rsidRPr="00591F28">
        <w:rPr>
          <w:rFonts w:ascii="Arial" w:hAnsi="Arial" w:cs="Arial"/>
          <w:bCs/>
          <w:iCs/>
          <w:szCs w:val="24"/>
          <w:lang w:val="es-CR"/>
        </w:rPr>
        <w:t xml:space="preserve">Quien recopile datos personales deberá obtener el consentimiento expreso de la persona titular de los datos o de su representante. </w:t>
      </w:r>
      <w:r w:rsidR="001A2375">
        <w:rPr>
          <w:rFonts w:ascii="Arial" w:hAnsi="Arial" w:cs="Arial"/>
          <w:bCs/>
          <w:iCs/>
          <w:szCs w:val="24"/>
          <w:lang w:val="es-CR"/>
        </w:rPr>
        <w:t xml:space="preserve"> </w:t>
      </w:r>
      <w:r w:rsidRPr="00591F28">
        <w:rPr>
          <w:rFonts w:ascii="Arial" w:hAnsi="Arial" w:cs="Arial"/>
          <w:bCs/>
          <w:iCs/>
          <w:szCs w:val="24"/>
          <w:lang w:val="es-CR"/>
        </w:rPr>
        <w:t>Este consentimiento deberá constar por escrito, ya sea en</w:t>
      </w:r>
      <w:r w:rsidR="00B834C1" w:rsidRPr="00591F28">
        <w:rPr>
          <w:rFonts w:ascii="Arial" w:hAnsi="Arial" w:cs="Arial"/>
          <w:bCs/>
          <w:iCs/>
          <w:szCs w:val="24"/>
          <w:lang w:val="es-CR"/>
        </w:rPr>
        <w:t xml:space="preserve"> un</w:t>
      </w:r>
      <w:r w:rsidRPr="00591F28">
        <w:rPr>
          <w:rFonts w:ascii="Arial" w:hAnsi="Arial" w:cs="Arial"/>
          <w:bCs/>
          <w:iCs/>
          <w:szCs w:val="24"/>
          <w:lang w:val="es-CR"/>
        </w:rPr>
        <w:t xml:space="preserve"> documento físico o electrónico, el cual podrá ser revocado de la misma forma, sin efecto retroactivo.</w:t>
      </w:r>
    </w:p>
    <w:p w:rsidR="00E1299E" w:rsidRPr="00591F28" w:rsidRDefault="00E1299E" w:rsidP="00BA5A3F">
      <w:pPr>
        <w:ind w:left="850"/>
        <w:jc w:val="both"/>
        <w:rPr>
          <w:rFonts w:ascii="Arial" w:hAnsi="Arial" w:cs="Arial"/>
          <w:bCs/>
          <w:iCs/>
          <w:szCs w:val="24"/>
          <w:lang w:val="es-CR"/>
        </w:rPr>
      </w:pPr>
    </w:p>
    <w:p w:rsidR="00E1299E" w:rsidRPr="00591F28" w:rsidRDefault="00E1299E" w:rsidP="00BA5A3F">
      <w:pPr>
        <w:ind w:left="850" w:firstLine="550"/>
        <w:jc w:val="both"/>
        <w:rPr>
          <w:rFonts w:ascii="Arial" w:hAnsi="Arial" w:cs="Arial"/>
          <w:bCs/>
          <w:iCs/>
          <w:szCs w:val="24"/>
          <w:lang w:val="es-CR"/>
        </w:rPr>
      </w:pPr>
      <w:r w:rsidRPr="00591F28">
        <w:rPr>
          <w:rFonts w:ascii="Arial" w:hAnsi="Arial" w:cs="Arial"/>
          <w:bCs/>
          <w:iCs/>
          <w:szCs w:val="24"/>
          <w:lang w:val="es-CR"/>
        </w:rPr>
        <w:t>No será necesario el consentimiento expreso cuando:</w:t>
      </w:r>
    </w:p>
    <w:p w:rsidR="00E1299E" w:rsidRPr="00591F28" w:rsidRDefault="00E1299E" w:rsidP="00640F86">
      <w:pPr>
        <w:ind w:right="45"/>
        <w:jc w:val="both"/>
        <w:rPr>
          <w:rFonts w:ascii="Arial" w:hAnsi="Arial" w:cs="Arial"/>
          <w:bCs/>
          <w:iCs/>
          <w:szCs w:val="24"/>
          <w:lang w:val="es-CR"/>
        </w:rPr>
      </w:pPr>
    </w:p>
    <w:p w:rsidR="00E1299E" w:rsidRPr="00034C7D" w:rsidRDefault="0084283C" w:rsidP="00034C7D">
      <w:pPr>
        <w:ind w:left="1400"/>
        <w:jc w:val="both"/>
        <w:rPr>
          <w:rFonts w:ascii="Arial" w:hAnsi="Arial" w:cs="Arial"/>
          <w:bCs/>
          <w:iCs/>
          <w:szCs w:val="24"/>
          <w:lang w:val="es-CR"/>
        </w:rPr>
      </w:pPr>
      <w:r w:rsidRPr="00034C7D">
        <w:rPr>
          <w:rFonts w:ascii="Arial" w:hAnsi="Arial" w:cs="Arial"/>
          <w:b/>
          <w:bCs/>
          <w:iCs/>
          <w:szCs w:val="24"/>
          <w:lang w:val="es-CR"/>
        </w:rPr>
        <w:t>a)</w:t>
      </w:r>
      <w:r w:rsidRPr="00034C7D">
        <w:rPr>
          <w:rFonts w:ascii="Arial" w:hAnsi="Arial" w:cs="Arial"/>
          <w:bCs/>
          <w:iCs/>
          <w:szCs w:val="24"/>
          <w:lang w:val="es-CR"/>
        </w:rPr>
        <w:tab/>
      </w:r>
      <w:r w:rsidR="00E1299E" w:rsidRPr="00034C7D">
        <w:rPr>
          <w:rFonts w:ascii="Arial" w:hAnsi="Arial" w:cs="Arial"/>
          <w:bCs/>
          <w:iCs/>
          <w:szCs w:val="24"/>
          <w:lang w:val="es-CR"/>
        </w:rPr>
        <w:t>Exista orden</w:t>
      </w:r>
      <w:r w:rsidR="001A2375">
        <w:rPr>
          <w:rFonts w:ascii="Arial" w:hAnsi="Arial" w:cs="Arial"/>
          <w:bCs/>
          <w:iCs/>
          <w:szCs w:val="24"/>
          <w:lang w:val="es-CR"/>
        </w:rPr>
        <w:t xml:space="preserve"> </w:t>
      </w:r>
      <w:r w:rsidR="00E1299E" w:rsidRPr="00034C7D">
        <w:rPr>
          <w:rFonts w:ascii="Arial" w:hAnsi="Arial" w:cs="Arial"/>
          <w:bCs/>
          <w:iCs/>
          <w:szCs w:val="24"/>
          <w:lang w:val="es-CR"/>
        </w:rPr>
        <w:t>fundamentada, dictada por autoridad judicial competente o acuerdo adoptado por una comisión especial de investigación de la Asamblea Legislativa en el ejercicio de su cargo.</w:t>
      </w:r>
    </w:p>
    <w:p w:rsidR="00E1299E" w:rsidRPr="00034C7D" w:rsidRDefault="0084283C" w:rsidP="00034C7D">
      <w:pPr>
        <w:ind w:left="1400"/>
        <w:jc w:val="both"/>
        <w:rPr>
          <w:rFonts w:ascii="Arial" w:hAnsi="Arial" w:cs="Arial"/>
          <w:bCs/>
          <w:iCs/>
          <w:szCs w:val="24"/>
          <w:lang w:val="es-CR"/>
        </w:rPr>
      </w:pPr>
      <w:r w:rsidRPr="00034C7D">
        <w:rPr>
          <w:rFonts w:ascii="Arial" w:hAnsi="Arial" w:cs="Arial"/>
          <w:b/>
          <w:bCs/>
          <w:iCs/>
          <w:szCs w:val="24"/>
          <w:lang w:val="es-CR"/>
        </w:rPr>
        <w:t>b)</w:t>
      </w:r>
      <w:r w:rsidRPr="00034C7D">
        <w:rPr>
          <w:rFonts w:ascii="Arial" w:hAnsi="Arial" w:cs="Arial"/>
          <w:bCs/>
          <w:iCs/>
          <w:szCs w:val="24"/>
          <w:lang w:val="es-CR"/>
        </w:rPr>
        <w:tab/>
      </w:r>
      <w:r w:rsidR="00E1299E" w:rsidRPr="00034C7D">
        <w:rPr>
          <w:rFonts w:ascii="Arial" w:hAnsi="Arial" w:cs="Arial"/>
          <w:bCs/>
          <w:iCs/>
          <w:szCs w:val="24"/>
          <w:lang w:val="es-CR"/>
        </w:rPr>
        <w:t>Se trate de datos personales de acceso irrestricto, obtenidos de fuentes de acceso público general.</w:t>
      </w:r>
    </w:p>
    <w:p w:rsidR="00E1299E" w:rsidRPr="00034C7D" w:rsidRDefault="0084283C" w:rsidP="00034C7D">
      <w:pPr>
        <w:ind w:left="1400"/>
        <w:jc w:val="both"/>
        <w:rPr>
          <w:rFonts w:ascii="Arial" w:hAnsi="Arial" w:cs="Arial"/>
          <w:bCs/>
          <w:iCs/>
          <w:szCs w:val="24"/>
          <w:lang w:val="es-CR"/>
        </w:rPr>
      </w:pPr>
      <w:r w:rsidRPr="00034C7D">
        <w:rPr>
          <w:rFonts w:ascii="Arial" w:hAnsi="Arial" w:cs="Arial"/>
          <w:b/>
          <w:bCs/>
          <w:iCs/>
          <w:szCs w:val="24"/>
          <w:lang w:val="es-CR"/>
        </w:rPr>
        <w:t>c)</w:t>
      </w:r>
      <w:r w:rsidRPr="00034C7D">
        <w:rPr>
          <w:rFonts w:ascii="Arial" w:hAnsi="Arial" w:cs="Arial"/>
          <w:b/>
          <w:bCs/>
          <w:iCs/>
          <w:szCs w:val="24"/>
          <w:lang w:val="es-CR"/>
        </w:rPr>
        <w:tab/>
      </w:r>
      <w:r w:rsidR="00E1299E" w:rsidRPr="00034C7D">
        <w:rPr>
          <w:rFonts w:ascii="Arial" w:hAnsi="Arial" w:cs="Arial"/>
          <w:bCs/>
          <w:iCs/>
          <w:szCs w:val="24"/>
          <w:lang w:val="es-CR"/>
        </w:rPr>
        <w:t>Los datos deban ser entregados por disposición constitucional o legal.</w:t>
      </w:r>
    </w:p>
    <w:p w:rsidR="00E1299E" w:rsidRPr="00034C7D" w:rsidRDefault="00E1299E" w:rsidP="00034C7D">
      <w:pPr>
        <w:ind w:left="1400" w:right="45"/>
        <w:jc w:val="both"/>
        <w:rPr>
          <w:rFonts w:ascii="Arial" w:hAnsi="Arial" w:cs="Arial"/>
          <w:bCs/>
          <w:iCs/>
          <w:szCs w:val="24"/>
          <w:lang w:val="es-CR"/>
        </w:rPr>
      </w:pPr>
    </w:p>
    <w:p w:rsidR="00E1299E" w:rsidRPr="00591F28" w:rsidRDefault="00E1299E" w:rsidP="00034C7D">
      <w:pPr>
        <w:pStyle w:val="Textoindependiente2"/>
        <w:spacing w:line="240" w:lineRule="auto"/>
        <w:ind w:left="850" w:right="0" w:firstLine="550"/>
        <w:rPr>
          <w:color w:val="auto"/>
          <w:szCs w:val="24"/>
        </w:rPr>
      </w:pPr>
      <w:r w:rsidRPr="00591F28">
        <w:rPr>
          <w:color w:val="auto"/>
          <w:szCs w:val="24"/>
        </w:rPr>
        <w:t>Se prohíbe el acopio de datos sin el consentimiento informado de la persona, o bien, adquiridos por medios fraudulentos, desleales o ilícitos.</w:t>
      </w:r>
    </w:p>
    <w:p w:rsidR="00E1299E" w:rsidRPr="00591F28" w:rsidRDefault="00E1299E" w:rsidP="00640F86">
      <w:pPr>
        <w:ind w:left="567" w:right="45"/>
        <w:jc w:val="both"/>
        <w:rPr>
          <w:rFonts w:ascii="Arial" w:hAnsi="Arial" w:cs="Arial"/>
          <w:b/>
          <w:iCs/>
          <w:szCs w:val="24"/>
          <w:lang w:val="es-CR"/>
        </w:rPr>
      </w:pPr>
    </w:p>
    <w:p w:rsidR="00E1299E" w:rsidRPr="00591F28" w:rsidRDefault="00E1299E" w:rsidP="00640F86">
      <w:pPr>
        <w:ind w:right="45"/>
        <w:jc w:val="both"/>
        <w:rPr>
          <w:rFonts w:ascii="Arial" w:hAnsi="Arial" w:cs="Arial"/>
          <w:bCs/>
          <w:iCs/>
          <w:szCs w:val="24"/>
          <w:lang w:val="es-CR"/>
        </w:rPr>
      </w:pPr>
      <w:bookmarkStart w:id="10" w:name="_Toc273640412"/>
      <w:r w:rsidRPr="00591F28">
        <w:rPr>
          <w:rFonts w:ascii="Arial" w:hAnsi="Arial" w:cs="Arial"/>
          <w:b/>
          <w:iCs/>
          <w:szCs w:val="24"/>
          <w:lang w:val="es-CR"/>
        </w:rPr>
        <w:t>ARTÍCULO 6.-</w:t>
      </w:r>
      <w:r w:rsidRPr="00591F28">
        <w:rPr>
          <w:rFonts w:ascii="Arial" w:hAnsi="Arial" w:cs="Arial"/>
          <w:b/>
          <w:iCs/>
          <w:szCs w:val="24"/>
          <w:lang w:val="es-CR"/>
        </w:rPr>
        <w:tab/>
        <w:t>Principio de calidad de la información</w:t>
      </w:r>
      <w:bookmarkEnd w:id="10"/>
    </w:p>
    <w:p w:rsidR="00E1299E" w:rsidRPr="00591F28" w:rsidRDefault="00E1299E" w:rsidP="00640F86">
      <w:pPr>
        <w:ind w:right="45"/>
        <w:jc w:val="both"/>
        <w:rPr>
          <w:rFonts w:ascii="Arial" w:hAnsi="Arial" w:cs="Arial"/>
          <w:bCs/>
          <w:iCs/>
          <w:szCs w:val="24"/>
          <w:lang w:val="es-CR"/>
        </w:rPr>
      </w:pPr>
    </w:p>
    <w:p w:rsidR="00E1299E" w:rsidRPr="00591F28" w:rsidRDefault="00E1299E" w:rsidP="0084283C">
      <w:pPr>
        <w:ind w:right="45" w:firstLine="709"/>
        <w:jc w:val="both"/>
        <w:rPr>
          <w:rFonts w:ascii="Arial" w:hAnsi="Arial" w:cs="Arial"/>
          <w:bCs/>
          <w:iCs/>
          <w:szCs w:val="24"/>
          <w:lang w:val="es-CR"/>
        </w:rPr>
      </w:pPr>
      <w:r w:rsidRPr="00591F28">
        <w:rPr>
          <w:rFonts w:ascii="Arial" w:hAnsi="Arial" w:cs="Arial"/>
          <w:bCs/>
          <w:iCs/>
          <w:szCs w:val="24"/>
          <w:lang w:val="es-CR"/>
        </w:rPr>
        <w:t>Solo podrán ser recolectados, almacenados o empleados datos de carácter personal para su tratamiento automatizado o manual, cuando tales datos sean actuales, veraces, exactos y adecuados al fin para el que fueron recolectados.</w:t>
      </w:r>
    </w:p>
    <w:p w:rsidR="00E1299E" w:rsidRPr="00591F28" w:rsidRDefault="00E1299E" w:rsidP="00640F86">
      <w:pPr>
        <w:ind w:right="45"/>
        <w:jc w:val="both"/>
        <w:rPr>
          <w:rFonts w:ascii="Arial" w:hAnsi="Arial" w:cs="Arial"/>
          <w:bCs/>
          <w:iCs/>
          <w:szCs w:val="24"/>
          <w:lang w:val="es-CR"/>
        </w:rPr>
      </w:pPr>
    </w:p>
    <w:p w:rsidR="00E1299E" w:rsidRPr="00591F28" w:rsidRDefault="00E1299E" w:rsidP="0084283C">
      <w:pPr>
        <w:ind w:left="850"/>
        <w:jc w:val="both"/>
        <w:rPr>
          <w:rFonts w:ascii="Arial" w:hAnsi="Arial" w:cs="Arial"/>
          <w:b/>
          <w:iCs/>
          <w:szCs w:val="24"/>
          <w:lang w:val="es-CR"/>
        </w:rPr>
      </w:pPr>
      <w:bookmarkStart w:id="11" w:name="_Toc273640413"/>
      <w:r w:rsidRPr="00591F28">
        <w:rPr>
          <w:rFonts w:ascii="Arial" w:hAnsi="Arial" w:cs="Arial"/>
          <w:b/>
          <w:iCs/>
          <w:szCs w:val="24"/>
          <w:lang w:val="es-CR"/>
        </w:rPr>
        <w:t>1.-</w:t>
      </w:r>
      <w:r w:rsidRPr="00591F28">
        <w:rPr>
          <w:rFonts w:ascii="Arial" w:hAnsi="Arial" w:cs="Arial"/>
          <w:b/>
          <w:iCs/>
          <w:szCs w:val="24"/>
          <w:lang w:val="es-CR"/>
        </w:rPr>
        <w:tab/>
        <w:t>Actualidad</w:t>
      </w:r>
      <w:bookmarkEnd w:id="11"/>
    </w:p>
    <w:p w:rsidR="00E1299E" w:rsidRPr="00591F28" w:rsidRDefault="00E1299E" w:rsidP="0084283C">
      <w:pPr>
        <w:ind w:left="850"/>
        <w:jc w:val="both"/>
        <w:rPr>
          <w:rFonts w:ascii="Arial" w:hAnsi="Arial" w:cs="Arial"/>
          <w:bCs/>
          <w:iCs/>
          <w:szCs w:val="24"/>
          <w:lang w:val="es-CR"/>
        </w:rPr>
      </w:pPr>
    </w:p>
    <w:p w:rsidR="00E1299E" w:rsidRPr="00591F28" w:rsidRDefault="00E1299E" w:rsidP="0084283C">
      <w:pPr>
        <w:ind w:left="850" w:firstLine="568"/>
        <w:jc w:val="both"/>
        <w:rPr>
          <w:rFonts w:ascii="Arial" w:hAnsi="Arial" w:cs="Arial"/>
          <w:bCs/>
          <w:iCs/>
          <w:szCs w:val="24"/>
          <w:lang w:val="es-CR"/>
        </w:rPr>
      </w:pPr>
      <w:r w:rsidRPr="00591F28">
        <w:rPr>
          <w:rFonts w:ascii="Arial" w:hAnsi="Arial" w:cs="Arial"/>
          <w:bCs/>
          <w:iCs/>
          <w:szCs w:val="24"/>
          <w:lang w:val="es-CR"/>
        </w:rPr>
        <w:t xml:space="preserve">Los datos de carácter personal deberán ser actuales. </w:t>
      </w:r>
      <w:r w:rsidR="00A63FDF">
        <w:rPr>
          <w:rFonts w:ascii="Arial" w:hAnsi="Arial" w:cs="Arial"/>
          <w:bCs/>
          <w:iCs/>
          <w:szCs w:val="24"/>
          <w:lang w:val="es-CR"/>
        </w:rPr>
        <w:t xml:space="preserve"> </w:t>
      </w:r>
      <w:r w:rsidRPr="00591F28">
        <w:rPr>
          <w:rFonts w:ascii="Arial" w:hAnsi="Arial" w:cs="Arial"/>
          <w:bCs/>
          <w:iCs/>
          <w:szCs w:val="24"/>
          <w:lang w:val="es-CR"/>
        </w:rPr>
        <w:t>El responsable de la base de datos eliminará los datos que hayan dejado de ser pertinentes o necesarios, en razón de la finalidad para la cual fueron recibidos y registrados.</w:t>
      </w:r>
      <w:r w:rsidR="001A2375">
        <w:rPr>
          <w:rFonts w:ascii="Arial" w:hAnsi="Arial" w:cs="Arial"/>
          <w:bCs/>
          <w:iCs/>
          <w:szCs w:val="24"/>
          <w:lang w:val="es-CR"/>
        </w:rPr>
        <w:t xml:space="preserve"> </w:t>
      </w:r>
      <w:r w:rsidRPr="00591F28">
        <w:rPr>
          <w:rFonts w:ascii="Arial" w:hAnsi="Arial" w:cs="Arial"/>
          <w:bCs/>
          <w:iCs/>
          <w:szCs w:val="24"/>
          <w:lang w:val="es-CR"/>
        </w:rPr>
        <w:t xml:space="preserve"> En ningún caso, serán conservados </w:t>
      </w:r>
      <w:r w:rsidR="00B834C1" w:rsidRPr="00591F28">
        <w:rPr>
          <w:rFonts w:ascii="Arial" w:hAnsi="Arial" w:cs="Arial"/>
          <w:bCs/>
          <w:iCs/>
          <w:szCs w:val="24"/>
          <w:lang w:val="es-CR"/>
        </w:rPr>
        <w:t>los datos personales que puedan afectar,</w:t>
      </w:r>
      <w:r w:rsidRPr="00591F28">
        <w:rPr>
          <w:rFonts w:ascii="Arial" w:hAnsi="Arial" w:cs="Arial"/>
          <w:bCs/>
          <w:iCs/>
          <w:szCs w:val="24"/>
          <w:lang w:val="es-CR"/>
        </w:rPr>
        <w:t xml:space="preserve"> de cualquier modo</w:t>
      </w:r>
      <w:r w:rsidR="00B834C1" w:rsidRPr="00591F28">
        <w:rPr>
          <w:rFonts w:ascii="Arial" w:hAnsi="Arial" w:cs="Arial"/>
          <w:bCs/>
          <w:iCs/>
          <w:szCs w:val="24"/>
          <w:lang w:val="es-CR"/>
        </w:rPr>
        <w:t>,</w:t>
      </w:r>
      <w:r w:rsidRPr="00591F28">
        <w:rPr>
          <w:rFonts w:ascii="Arial" w:hAnsi="Arial" w:cs="Arial"/>
          <w:bCs/>
          <w:iCs/>
          <w:szCs w:val="24"/>
          <w:lang w:val="es-CR"/>
        </w:rPr>
        <w:t xml:space="preserve"> a su titular, una vez transcurridos diez años desde la fecha de ocurrencia de los hechos registrados, salvo disposición normativa especial que disponga otra cosa. En caso de </w:t>
      </w:r>
      <w:r w:rsidR="00B834C1" w:rsidRPr="00591F28">
        <w:rPr>
          <w:rFonts w:ascii="Arial" w:hAnsi="Arial" w:cs="Arial"/>
          <w:bCs/>
          <w:iCs/>
          <w:szCs w:val="24"/>
          <w:lang w:val="es-CR"/>
        </w:rPr>
        <w:t xml:space="preserve">que sea </w:t>
      </w:r>
      <w:r w:rsidRPr="00591F28">
        <w:rPr>
          <w:rFonts w:ascii="Arial" w:hAnsi="Arial" w:cs="Arial"/>
          <w:bCs/>
          <w:iCs/>
          <w:szCs w:val="24"/>
          <w:lang w:val="es-CR"/>
        </w:rPr>
        <w:t>necesaria su conservación</w:t>
      </w:r>
      <w:r w:rsidR="00B834C1" w:rsidRPr="00591F28">
        <w:rPr>
          <w:rFonts w:ascii="Arial" w:hAnsi="Arial" w:cs="Arial"/>
          <w:bCs/>
          <w:iCs/>
          <w:szCs w:val="24"/>
          <w:lang w:val="es-CR"/>
        </w:rPr>
        <w:t>,</w:t>
      </w:r>
      <w:r w:rsidRPr="00591F28">
        <w:rPr>
          <w:rFonts w:ascii="Arial" w:hAnsi="Arial" w:cs="Arial"/>
          <w:bCs/>
          <w:iCs/>
          <w:szCs w:val="24"/>
          <w:lang w:val="es-CR"/>
        </w:rPr>
        <w:t xml:space="preserve"> más allá del plazo estipulado, deberán ser desasociados de su titular.</w:t>
      </w:r>
    </w:p>
    <w:p w:rsidR="00E1299E" w:rsidRPr="00591F28" w:rsidRDefault="00E1299E" w:rsidP="0084283C">
      <w:pPr>
        <w:ind w:left="850"/>
        <w:jc w:val="both"/>
        <w:rPr>
          <w:rFonts w:ascii="Arial" w:hAnsi="Arial" w:cs="Arial"/>
          <w:bCs/>
          <w:iCs/>
          <w:szCs w:val="24"/>
          <w:lang w:val="es-CR"/>
        </w:rPr>
      </w:pPr>
    </w:p>
    <w:p w:rsidR="00E1299E" w:rsidRPr="00591F28" w:rsidRDefault="00E1299E" w:rsidP="0084283C">
      <w:pPr>
        <w:ind w:left="850"/>
        <w:jc w:val="both"/>
        <w:rPr>
          <w:rFonts w:ascii="Arial" w:hAnsi="Arial" w:cs="Arial"/>
          <w:b/>
          <w:iCs/>
          <w:szCs w:val="24"/>
          <w:lang w:val="es-CR"/>
        </w:rPr>
      </w:pPr>
      <w:r w:rsidRPr="00591F28">
        <w:rPr>
          <w:rFonts w:ascii="Arial" w:hAnsi="Arial" w:cs="Arial"/>
          <w:b/>
          <w:iCs/>
          <w:szCs w:val="24"/>
          <w:lang w:val="es-CR"/>
        </w:rPr>
        <w:t>2.-</w:t>
      </w:r>
      <w:r w:rsidRPr="00591F28">
        <w:rPr>
          <w:rFonts w:ascii="Arial" w:hAnsi="Arial" w:cs="Arial"/>
          <w:b/>
          <w:iCs/>
          <w:szCs w:val="24"/>
          <w:lang w:val="es-CR"/>
        </w:rPr>
        <w:tab/>
        <w:t>Veracidad</w:t>
      </w:r>
    </w:p>
    <w:p w:rsidR="00E1299E" w:rsidRPr="00591F28" w:rsidRDefault="00E1299E" w:rsidP="0084283C">
      <w:pPr>
        <w:ind w:left="850"/>
        <w:jc w:val="both"/>
        <w:rPr>
          <w:rFonts w:ascii="Arial" w:hAnsi="Arial" w:cs="Arial"/>
          <w:bCs/>
          <w:iCs/>
          <w:szCs w:val="24"/>
          <w:lang w:val="es-CR"/>
        </w:rPr>
      </w:pPr>
    </w:p>
    <w:p w:rsidR="00E1299E" w:rsidRPr="00591F28" w:rsidRDefault="00E1299E" w:rsidP="0084283C">
      <w:pPr>
        <w:ind w:left="850" w:firstLine="568"/>
        <w:jc w:val="both"/>
        <w:rPr>
          <w:rFonts w:ascii="Arial" w:hAnsi="Arial" w:cs="Arial"/>
          <w:bCs/>
          <w:iCs/>
          <w:szCs w:val="24"/>
          <w:lang w:val="es-CR"/>
        </w:rPr>
      </w:pPr>
      <w:r w:rsidRPr="00591F28">
        <w:rPr>
          <w:rFonts w:ascii="Arial" w:hAnsi="Arial" w:cs="Arial"/>
          <w:bCs/>
          <w:iCs/>
          <w:szCs w:val="24"/>
          <w:lang w:val="es-CR"/>
        </w:rPr>
        <w:t>Los datos de carácter personal deberán ser veraces.</w:t>
      </w:r>
    </w:p>
    <w:p w:rsidR="00E1299E" w:rsidRPr="00591F28" w:rsidRDefault="00E1299E" w:rsidP="0084283C">
      <w:pPr>
        <w:ind w:left="850"/>
        <w:jc w:val="both"/>
        <w:rPr>
          <w:rFonts w:ascii="Arial" w:hAnsi="Arial" w:cs="Arial"/>
          <w:bCs/>
          <w:iCs/>
          <w:szCs w:val="24"/>
          <w:lang w:val="es-CR"/>
        </w:rPr>
      </w:pPr>
    </w:p>
    <w:p w:rsidR="00E1299E" w:rsidRPr="00591F28" w:rsidRDefault="00CC2C90" w:rsidP="0084283C">
      <w:pPr>
        <w:ind w:left="850" w:firstLine="568"/>
        <w:jc w:val="both"/>
        <w:rPr>
          <w:rFonts w:ascii="Arial" w:hAnsi="Arial" w:cs="Arial"/>
          <w:bCs/>
          <w:iCs/>
          <w:szCs w:val="24"/>
          <w:lang w:val="es-CR"/>
        </w:rPr>
      </w:pPr>
      <w:r w:rsidRPr="00591F28">
        <w:rPr>
          <w:rFonts w:ascii="Arial" w:hAnsi="Arial" w:cs="Arial"/>
          <w:bCs/>
          <w:iCs/>
          <w:szCs w:val="24"/>
          <w:lang w:val="es-CR"/>
        </w:rPr>
        <w:t>La persona</w:t>
      </w:r>
      <w:r w:rsidR="00E1299E" w:rsidRPr="00591F28">
        <w:rPr>
          <w:rFonts w:ascii="Arial" w:hAnsi="Arial" w:cs="Arial"/>
          <w:bCs/>
          <w:iCs/>
          <w:szCs w:val="24"/>
          <w:lang w:val="es-CR"/>
        </w:rPr>
        <w:t xml:space="preserve"> responsable de la base de datos está obligado a modificar</w:t>
      </w:r>
      <w:r w:rsidR="00B834C1" w:rsidRPr="00591F28">
        <w:rPr>
          <w:rFonts w:ascii="Arial" w:hAnsi="Arial" w:cs="Arial"/>
          <w:bCs/>
          <w:iCs/>
          <w:szCs w:val="24"/>
          <w:lang w:val="es-CR"/>
        </w:rPr>
        <w:t xml:space="preserve"> o suprimir los datos que falt</w:t>
      </w:r>
      <w:r w:rsidR="00E1299E" w:rsidRPr="00591F28">
        <w:rPr>
          <w:rFonts w:ascii="Arial" w:hAnsi="Arial" w:cs="Arial"/>
          <w:bCs/>
          <w:iCs/>
          <w:szCs w:val="24"/>
          <w:lang w:val="es-CR"/>
        </w:rPr>
        <w:t xml:space="preserve">en a la verdad. </w:t>
      </w:r>
      <w:r w:rsidR="001A2375">
        <w:rPr>
          <w:rFonts w:ascii="Arial" w:hAnsi="Arial" w:cs="Arial"/>
          <w:bCs/>
          <w:iCs/>
          <w:szCs w:val="24"/>
          <w:lang w:val="es-CR"/>
        </w:rPr>
        <w:t xml:space="preserve"> </w:t>
      </w:r>
      <w:r w:rsidR="00E1299E" w:rsidRPr="00591F28">
        <w:rPr>
          <w:rFonts w:ascii="Arial" w:hAnsi="Arial" w:cs="Arial"/>
          <w:bCs/>
          <w:iCs/>
          <w:szCs w:val="24"/>
          <w:lang w:val="es-CR"/>
        </w:rPr>
        <w:t>De la misma manera, velará por que los datos sean tratados de manera leal y lícita.</w:t>
      </w:r>
    </w:p>
    <w:p w:rsidR="00E1299E" w:rsidRPr="00591F28" w:rsidRDefault="001A2375" w:rsidP="0084283C">
      <w:pPr>
        <w:ind w:left="850"/>
        <w:jc w:val="both"/>
        <w:rPr>
          <w:rFonts w:ascii="Arial" w:hAnsi="Arial" w:cs="Arial"/>
          <w:b/>
          <w:iCs/>
          <w:szCs w:val="24"/>
          <w:lang w:val="es-CR"/>
        </w:rPr>
      </w:pPr>
      <w:r>
        <w:rPr>
          <w:rFonts w:ascii="Arial" w:hAnsi="Arial" w:cs="Arial"/>
          <w:b/>
          <w:iCs/>
          <w:szCs w:val="24"/>
          <w:lang w:val="es-CR"/>
        </w:rPr>
        <w:t>3.-</w:t>
      </w:r>
      <w:r>
        <w:rPr>
          <w:rFonts w:ascii="Arial" w:hAnsi="Arial" w:cs="Arial"/>
          <w:b/>
          <w:iCs/>
          <w:szCs w:val="24"/>
          <w:lang w:val="es-CR"/>
        </w:rPr>
        <w:tab/>
        <w:t>Exactitud</w:t>
      </w:r>
    </w:p>
    <w:p w:rsidR="00E1299E" w:rsidRPr="00591F28" w:rsidRDefault="00E1299E" w:rsidP="0084283C">
      <w:pPr>
        <w:ind w:left="850"/>
        <w:jc w:val="both"/>
        <w:rPr>
          <w:rFonts w:ascii="Arial" w:hAnsi="Arial" w:cs="Arial"/>
          <w:bCs/>
          <w:iCs/>
          <w:szCs w:val="24"/>
          <w:lang w:val="es-CR"/>
        </w:rPr>
      </w:pPr>
    </w:p>
    <w:p w:rsidR="00E1299E" w:rsidRPr="00591F28" w:rsidRDefault="00E1299E" w:rsidP="0084283C">
      <w:pPr>
        <w:ind w:left="850" w:firstLine="568"/>
        <w:jc w:val="both"/>
        <w:rPr>
          <w:rFonts w:ascii="Arial" w:hAnsi="Arial" w:cs="Arial"/>
          <w:bCs/>
          <w:iCs/>
          <w:szCs w:val="24"/>
          <w:lang w:val="es-CR"/>
        </w:rPr>
      </w:pPr>
      <w:r w:rsidRPr="00591F28">
        <w:rPr>
          <w:rFonts w:ascii="Arial" w:hAnsi="Arial" w:cs="Arial"/>
          <w:bCs/>
          <w:iCs/>
          <w:szCs w:val="24"/>
          <w:lang w:val="es-CR"/>
        </w:rPr>
        <w:t xml:space="preserve">Los datos de carácter personal deberán ser exactos. </w:t>
      </w:r>
      <w:r w:rsidR="001A2375">
        <w:rPr>
          <w:rFonts w:ascii="Arial" w:hAnsi="Arial" w:cs="Arial"/>
          <w:bCs/>
          <w:iCs/>
          <w:szCs w:val="24"/>
          <w:lang w:val="es-CR"/>
        </w:rPr>
        <w:t xml:space="preserve"> </w:t>
      </w:r>
      <w:r w:rsidR="00CC2C90" w:rsidRPr="00591F28">
        <w:rPr>
          <w:rFonts w:ascii="Arial" w:hAnsi="Arial" w:cs="Arial"/>
          <w:bCs/>
          <w:iCs/>
          <w:szCs w:val="24"/>
          <w:lang w:val="es-CR"/>
        </w:rPr>
        <w:t xml:space="preserve">La persona </w:t>
      </w:r>
      <w:r w:rsidRPr="00591F28">
        <w:rPr>
          <w:rFonts w:ascii="Arial" w:hAnsi="Arial" w:cs="Arial"/>
          <w:bCs/>
          <w:iCs/>
          <w:szCs w:val="24"/>
          <w:lang w:val="es-CR"/>
        </w:rPr>
        <w:t>responsable de la base de datos tomará las medidas necesarias para que los datos inexactos o incompletos, con respecto a los fine</w:t>
      </w:r>
      <w:r w:rsidR="00B834C1" w:rsidRPr="00591F28">
        <w:rPr>
          <w:rFonts w:ascii="Arial" w:hAnsi="Arial" w:cs="Arial"/>
          <w:bCs/>
          <w:iCs/>
          <w:szCs w:val="24"/>
          <w:lang w:val="es-CR"/>
        </w:rPr>
        <w:t>s para los que fueron recogidos</w:t>
      </w:r>
      <w:r w:rsidRPr="00591F28">
        <w:rPr>
          <w:rFonts w:ascii="Arial" w:hAnsi="Arial" w:cs="Arial"/>
          <w:bCs/>
          <w:iCs/>
          <w:szCs w:val="24"/>
          <w:lang w:val="es-CR"/>
        </w:rPr>
        <w:t xml:space="preserve"> o para los que fueron tratados posteriormente, sean suprimidos o rectificados.</w:t>
      </w:r>
    </w:p>
    <w:p w:rsidR="00E1299E" w:rsidRPr="00591F28" w:rsidRDefault="00E1299E" w:rsidP="0084283C">
      <w:pPr>
        <w:ind w:left="850"/>
        <w:jc w:val="both"/>
        <w:rPr>
          <w:rFonts w:ascii="Arial" w:hAnsi="Arial" w:cs="Arial"/>
          <w:bCs/>
          <w:iCs/>
          <w:szCs w:val="24"/>
          <w:lang w:val="es-CR"/>
        </w:rPr>
      </w:pPr>
    </w:p>
    <w:p w:rsidR="00E1299E" w:rsidRDefault="00E1299E" w:rsidP="0084283C">
      <w:pPr>
        <w:ind w:left="850" w:firstLine="568"/>
        <w:jc w:val="both"/>
        <w:rPr>
          <w:rFonts w:ascii="Arial" w:hAnsi="Arial" w:cs="Arial"/>
          <w:bCs/>
          <w:iCs/>
          <w:szCs w:val="24"/>
          <w:lang w:val="es-CR"/>
        </w:rPr>
      </w:pPr>
      <w:r w:rsidRPr="00591F28">
        <w:rPr>
          <w:rFonts w:ascii="Arial" w:hAnsi="Arial" w:cs="Arial"/>
          <w:bCs/>
          <w:iCs/>
          <w:szCs w:val="24"/>
          <w:lang w:val="es-CR"/>
        </w:rPr>
        <w:t>Si los datos de carácte</w:t>
      </w:r>
      <w:r w:rsidR="00B834C1" w:rsidRPr="00591F28">
        <w:rPr>
          <w:rFonts w:ascii="Arial" w:hAnsi="Arial" w:cs="Arial"/>
          <w:bCs/>
          <w:iCs/>
          <w:szCs w:val="24"/>
          <w:lang w:val="es-CR"/>
        </w:rPr>
        <w:t>r personal registrados resulta</w:t>
      </w:r>
      <w:r w:rsidRPr="00591F28">
        <w:rPr>
          <w:rFonts w:ascii="Arial" w:hAnsi="Arial" w:cs="Arial"/>
          <w:bCs/>
          <w:iCs/>
          <w:szCs w:val="24"/>
          <w:lang w:val="es-CR"/>
        </w:rPr>
        <w:t xml:space="preserve">n ser inexactos en todo o en parte, o incompletos, serán eliminados o sustituidos de oficio por </w:t>
      </w:r>
      <w:r w:rsidR="00CC2C90" w:rsidRPr="00591F28">
        <w:rPr>
          <w:rFonts w:ascii="Arial" w:hAnsi="Arial" w:cs="Arial"/>
          <w:bCs/>
          <w:iCs/>
          <w:szCs w:val="24"/>
          <w:lang w:val="es-CR"/>
        </w:rPr>
        <w:t xml:space="preserve">la persona </w:t>
      </w:r>
      <w:r w:rsidRPr="00591F28">
        <w:rPr>
          <w:rFonts w:ascii="Arial" w:hAnsi="Arial" w:cs="Arial"/>
          <w:bCs/>
          <w:iCs/>
          <w:szCs w:val="24"/>
          <w:lang w:val="es-CR"/>
        </w:rPr>
        <w:t xml:space="preserve"> responsable de la base de datos, por los correspondientes datos rectificados, actualizados o complementados.</w:t>
      </w:r>
      <w:r w:rsidR="001A2375">
        <w:rPr>
          <w:rFonts w:ascii="Arial" w:hAnsi="Arial" w:cs="Arial"/>
          <w:bCs/>
          <w:iCs/>
          <w:szCs w:val="24"/>
          <w:lang w:val="es-CR"/>
        </w:rPr>
        <w:t xml:space="preserve"> </w:t>
      </w:r>
      <w:r w:rsidRPr="00591F28">
        <w:rPr>
          <w:rFonts w:ascii="Arial" w:hAnsi="Arial" w:cs="Arial"/>
          <w:bCs/>
          <w:iCs/>
          <w:szCs w:val="24"/>
          <w:lang w:val="es-CR"/>
        </w:rPr>
        <w:t xml:space="preserve"> Igualmente</w:t>
      </w:r>
      <w:r w:rsidR="00B834C1" w:rsidRPr="00591F28">
        <w:rPr>
          <w:rFonts w:ascii="Arial" w:hAnsi="Arial" w:cs="Arial"/>
          <w:bCs/>
          <w:iCs/>
          <w:szCs w:val="24"/>
          <w:lang w:val="es-CR"/>
        </w:rPr>
        <w:t>, serán eliminados si no media</w:t>
      </w:r>
      <w:r w:rsidRPr="00591F28">
        <w:rPr>
          <w:rFonts w:ascii="Arial" w:hAnsi="Arial" w:cs="Arial"/>
          <w:bCs/>
          <w:iCs/>
          <w:szCs w:val="24"/>
          <w:lang w:val="es-CR"/>
        </w:rPr>
        <w:t xml:space="preserve"> el</w:t>
      </w:r>
      <w:r w:rsidR="00B834C1" w:rsidRPr="00591F28">
        <w:rPr>
          <w:rFonts w:ascii="Arial" w:hAnsi="Arial" w:cs="Arial"/>
          <w:bCs/>
          <w:iCs/>
          <w:szCs w:val="24"/>
          <w:lang w:val="es-CR"/>
        </w:rPr>
        <w:t xml:space="preserve"> consentimiento informado o está</w:t>
      </w:r>
      <w:r w:rsidRPr="00591F28">
        <w:rPr>
          <w:rFonts w:ascii="Arial" w:hAnsi="Arial" w:cs="Arial"/>
          <w:bCs/>
          <w:iCs/>
          <w:szCs w:val="24"/>
          <w:lang w:val="es-CR"/>
        </w:rPr>
        <w:t xml:space="preserve"> prohibida su recolección.</w:t>
      </w:r>
    </w:p>
    <w:p w:rsidR="00034C7D" w:rsidRPr="00591F28" w:rsidRDefault="00034C7D" w:rsidP="0084283C">
      <w:pPr>
        <w:ind w:left="850" w:firstLine="568"/>
        <w:jc w:val="both"/>
        <w:rPr>
          <w:rFonts w:ascii="Arial" w:hAnsi="Arial" w:cs="Arial"/>
          <w:bCs/>
          <w:iCs/>
          <w:szCs w:val="24"/>
          <w:lang w:val="es-CR"/>
        </w:rPr>
      </w:pPr>
    </w:p>
    <w:p w:rsidR="00E1299E" w:rsidRPr="00591F28" w:rsidRDefault="00E1299E" w:rsidP="0084283C">
      <w:pPr>
        <w:ind w:left="850"/>
        <w:jc w:val="both"/>
        <w:rPr>
          <w:rFonts w:ascii="Arial" w:hAnsi="Arial" w:cs="Arial"/>
          <w:b/>
          <w:iCs/>
          <w:szCs w:val="24"/>
          <w:lang w:val="es-CR"/>
        </w:rPr>
      </w:pPr>
      <w:r w:rsidRPr="00591F28">
        <w:rPr>
          <w:rFonts w:ascii="Arial" w:hAnsi="Arial" w:cs="Arial"/>
          <w:b/>
          <w:iCs/>
          <w:szCs w:val="24"/>
          <w:lang w:val="es-CR"/>
        </w:rPr>
        <w:t>4.-</w:t>
      </w:r>
      <w:r w:rsidRPr="00591F28">
        <w:rPr>
          <w:rFonts w:ascii="Arial" w:hAnsi="Arial" w:cs="Arial"/>
          <w:b/>
          <w:iCs/>
          <w:szCs w:val="24"/>
          <w:lang w:val="es-CR"/>
        </w:rPr>
        <w:tab/>
        <w:t>Adecuación al fin</w:t>
      </w:r>
    </w:p>
    <w:p w:rsidR="00E1299E" w:rsidRPr="00591F28" w:rsidRDefault="00E1299E" w:rsidP="001A2375">
      <w:pPr>
        <w:jc w:val="both"/>
        <w:rPr>
          <w:rFonts w:ascii="Arial" w:hAnsi="Arial" w:cs="Arial"/>
          <w:bCs/>
          <w:iCs/>
          <w:szCs w:val="24"/>
          <w:lang w:val="es-CR"/>
        </w:rPr>
      </w:pPr>
    </w:p>
    <w:p w:rsidR="00E1299E" w:rsidRPr="00591F28" w:rsidRDefault="00E1299E" w:rsidP="001A2375">
      <w:pPr>
        <w:ind w:left="850" w:firstLine="568"/>
        <w:jc w:val="both"/>
        <w:rPr>
          <w:rFonts w:ascii="Arial" w:hAnsi="Arial" w:cs="Arial"/>
          <w:bCs/>
          <w:iCs/>
          <w:szCs w:val="24"/>
          <w:lang w:val="es-CR"/>
        </w:rPr>
      </w:pPr>
      <w:r w:rsidRPr="00591F28">
        <w:rPr>
          <w:rFonts w:ascii="Arial" w:hAnsi="Arial" w:cs="Arial"/>
          <w:bCs/>
          <w:iCs/>
          <w:szCs w:val="24"/>
          <w:lang w:val="es-CR"/>
        </w:rPr>
        <w:t>Los datos de carácter personal serán recopilados con fines determinados, explícitos y legítimos, y no serán tratados posteriormente de manera</w:t>
      </w:r>
      <w:r w:rsidR="001A2375">
        <w:rPr>
          <w:rFonts w:ascii="Arial" w:hAnsi="Arial" w:cs="Arial"/>
          <w:bCs/>
          <w:iCs/>
          <w:szCs w:val="24"/>
          <w:lang w:val="es-CR"/>
        </w:rPr>
        <w:t xml:space="preserve"> incompatible con dichos fines.</w:t>
      </w:r>
    </w:p>
    <w:p w:rsidR="00E1299E" w:rsidRPr="00591F28" w:rsidRDefault="00E1299E" w:rsidP="001A2375">
      <w:pPr>
        <w:ind w:left="850"/>
        <w:jc w:val="both"/>
        <w:rPr>
          <w:rFonts w:ascii="Arial" w:hAnsi="Arial" w:cs="Arial"/>
          <w:bCs/>
          <w:iCs/>
          <w:szCs w:val="24"/>
          <w:lang w:val="es-CR"/>
        </w:rPr>
      </w:pPr>
    </w:p>
    <w:p w:rsidR="00E1299E" w:rsidRPr="00591F28" w:rsidRDefault="00E1299E" w:rsidP="001A2375">
      <w:pPr>
        <w:ind w:left="850" w:firstLine="568"/>
        <w:jc w:val="both"/>
        <w:rPr>
          <w:rFonts w:ascii="Arial" w:hAnsi="Arial" w:cs="Arial"/>
          <w:bCs/>
          <w:iCs/>
          <w:szCs w:val="24"/>
          <w:lang w:val="es-CR"/>
        </w:rPr>
      </w:pPr>
      <w:r w:rsidRPr="00591F28">
        <w:rPr>
          <w:rFonts w:ascii="Arial" w:hAnsi="Arial" w:cs="Arial"/>
          <w:bCs/>
          <w:iCs/>
          <w:szCs w:val="24"/>
          <w:lang w:val="es-CR"/>
        </w:rPr>
        <w:t>No se considerará incompatible el tratamiento posterior de datos con fines históricos, estadísticos o científicos, siempre y cuando se establezcan las garantías oportunas para salvaguardar los derechos contemplados en esta ley.</w:t>
      </w:r>
    </w:p>
    <w:p w:rsidR="00E1299E" w:rsidRPr="00591F28" w:rsidRDefault="00E1299E" w:rsidP="001A2375">
      <w:pPr>
        <w:ind w:left="850"/>
        <w:jc w:val="both"/>
        <w:rPr>
          <w:rFonts w:ascii="Arial" w:hAnsi="Arial" w:cs="Arial"/>
          <w:bCs/>
          <w:iCs/>
          <w:szCs w:val="24"/>
          <w:lang w:val="es-CR"/>
        </w:rPr>
      </w:pPr>
    </w:p>
    <w:p w:rsidR="00E1299E" w:rsidRPr="00591F28" w:rsidRDefault="00E1299E" w:rsidP="001A2375">
      <w:pPr>
        <w:pStyle w:val="Textoindependiente2"/>
        <w:spacing w:line="240" w:lineRule="auto"/>
        <w:ind w:left="850" w:right="0" w:firstLine="568"/>
        <w:rPr>
          <w:color w:val="auto"/>
          <w:szCs w:val="24"/>
        </w:rPr>
      </w:pPr>
      <w:r w:rsidRPr="00591F28">
        <w:rPr>
          <w:color w:val="auto"/>
          <w:szCs w:val="24"/>
        </w:rPr>
        <w:t>Las bases de datos no pueden tener finalidades contrarias a las leyes ni a la moral pública.</w:t>
      </w:r>
    </w:p>
    <w:p w:rsidR="00E1299E" w:rsidRPr="00591F28" w:rsidRDefault="00E1299E" w:rsidP="0084283C">
      <w:pPr>
        <w:widowControl w:val="0"/>
        <w:rPr>
          <w:rFonts w:ascii="Arial" w:hAnsi="Arial" w:cs="Arial"/>
          <w:szCs w:val="24"/>
          <w:lang w:val="es-CR"/>
        </w:rPr>
      </w:pPr>
    </w:p>
    <w:p w:rsidR="00E1299E" w:rsidRPr="00591F28" w:rsidRDefault="00E1299E" w:rsidP="0084283C">
      <w:pPr>
        <w:pStyle w:val="Ttulo7"/>
        <w:keepNext w:val="0"/>
        <w:widowControl w:val="0"/>
        <w:ind w:left="0"/>
        <w:jc w:val="left"/>
        <w:rPr>
          <w:rFonts w:cs="Arial"/>
          <w:szCs w:val="24"/>
        </w:rPr>
      </w:pPr>
      <w:r w:rsidRPr="00591F28">
        <w:rPr>
          <w:rFonts w:cs="Arial"/>
          <w:szCs w:val="24"/>
        </w:rPr>
        <w:t>ARTÍCULO 7.-</w:t>
      </w:r>
      <w:r w:rsidRPr="00591F28">
        <w:rPr>
          <w:rFonts w:cs="Arial"/>
          <w:szCs w:val="24"/>
        </w:rPr>
        <w:tab/>
        <w:t>Derechos que le asisten a la persona</w:t>
      </w:r>
    </w:p>
    <w:p w:rsidR="00E1299E" w:rsidRPr="00591F28" w:rsidRDefault="00E1299E" w:rsidP="00640F86">
      <w:pPr>
        <w:ind w:left="567" w:right="45"/>
        <w:jc w:val="both"/>
        <w:rPr>
          <w:rFonts w:ascii="Arial" w:hAnsi="Arial" w:cs="Arial"/>
          <w:bCs/>
          <w:iCs/>
          <w:szCs w:val="24"/>
          <w:lang w:val="es-CR"/>
        </w:rPr>
      </w:pPr>
    </w:p>
    <w:p w:rsidR="00E1299E" w:rsidRPr="00591F28" w:rsidRDefault="00E1299E" w:rsidP="0084283C">
      <w:pPr>
        <w:ind w:firstLine="709"/>
        <w:jc w:val="both"/>
        <w:rPr>
          <w:rFonts w:ascii="Arial" w:hAnsi="Arial" w:cs="Arial"/>
          <w:bCs/>
          <w:iCs/>
          <w:szCs w:val="24"/>
          <w:lang w:val="es-CR"/>
        </w:rPr>
      </w:pPr>
      <w:r w:rsidRPr="00591F28">
        <w:rPr>
          <w:rFonts w:ascii="Arial" w:hAnsi="Arial" w:cs="Arial"/>
          <w:bCs/>
          <w:iCs/>
          <w:szCs w:val="24"/>
          <w:lang w:val="es-CR"/>
        </w:rPr>
        <w:t xml:space="preserve">Se garantiza el derecho de toda persona al acceso </w:t>
      </w:r>
      <w:r w:rsidR="008B0C48" w:rsidRPr="00591F28">
        <w:rPr>
          <w:rFonts w:ascii="Arial" w:hAnsi="Arial" w:cs="Arial"/>
          <w:bCs/>
          <w:iCs/>
          <w:szCs w:val="24"/>
          <w:lang w:val="es-CR"/>
        </w:rPr>
        <w:t>de</w:t>
      </w:r>
      <w:r w:rsidRPr="00591F28">
        <w:rPr>
          <w:rFonts w:ascii="Arial" w:hAnsi="Arial" w:cs="Arial"/>
          <w:bCs/>
          <w:iCs/>
          <w:szCs w:val="24"/>
          <w:lang w:val="es-CR"/>
        </w:rPr>
        <w:t xml:space="preserve"> sus datos personales, rectificación o supresión de </w:t>
      </w:r>
      <w:r w:rsidR="008B0C48" w:rsidRPr="00591F28">
        <w:rPr>
          <w:rFonts w:ascii="Arial" w:hAnsi="Arial" w:cs="Arial"/>
          <w:bCs/>
          <w:iCs/>
          <w:szCs w:val="24"/>
          <w:lang w:val="es-CR"/>
        </w:rPr>
        <w:t>estos</w:t>
      </w:r>
      <w:r w:rsidRPr="00591F28">
        <w:rPr>
          <w:rFonts w:ascii="Arial" w:hAnsi="Arial" w:cs="Arial"/>
          <w:bCs/>
          <w:iCs/>
          <w:szCs w:val="24"/>
          <w:lang w:val="es-CR"/>
        </w:rPr>
        <w:t xml:space="preserve"> y a consentir la cesión de sus datos.</w:t>
      </w:r>
    </w:p>
    <w:p w:rsidR="00E1299E" w:rsidRPr="00591F28" w:rsidRDefault="00E1299E" w:rsidP="00640F86">
      <w:pPr>
        <w:ind w:right="45"/>
        <w:jc w:val="both"/>
        <w:rPr>
          <w:rFonts w:ascii="Arial" w:hAnsi="Arial" w:cs="Arial"/>
          <w:bCs/>
          <w:iCs/>
          <w:szCs w:val="24"/>
          <w:lang w:val="es-CR"/>
        </w:rPr>
      </w:pPr>
    </w:p>
    <w:p w:rsidR="00E1299E" w:rsidRPr="00591F28" w:rsidRDefault="00CC2C90" w:rsidP="0084283C">
      <w:pPr>
        <w:pStyle w:val="Textoindependiente2"/>
        <w:spacing w:line="240" w:lineRule="auto"/>
        <w:ind w:firstLine="709"/>
        <w:rPr>
          <w:color w:val="auto"/>
          <w:szCs w:val="24"/>
        </w:rPr>
      </w:pPr>
      <w:r w:rsidRPr="00591F28">
        <w:rPr>
          <w:color w:val="auto"/>
          <w:szCs w:val="24"/>
        </w:rPr>
        <w:t xml:space="preserve">La persona </w:t>
      </w:r>
      <w:r w:rsidR="00E1299E" w:rsidRPr="00591F28">
        <w:rPr>
          <w:color w:val="auto"/>
          <w:szCs w:val="24"/>
        </w:rPr>
        <w:t>responsable de l</w:t>
      </w:r>
      <w:r w:rsidR="008B0C48" w:rsidRPr="00591F28">
        <w:rPr>
          <w:color w:val="auto"/>
          <w:szCs w:val="24"/>
        </w:rPr>
        <w:t>a base de datos debe cumplir</w:t>
      </w:r>
      <w:r w:rsidR="00E1299E" w:rsidRPr="00591F28">
        <w:rPr>
          <w:color w:val="auto"/>
          <w:szCs w:val="24"/>
        </w:rPr>
        <w:t xml:space="preserve"> lo solicitado por la persona, de manera gratuita</w:t>
      </w:r>
      <w:r w:rsidR="008B0C48" w:rsidRPr="00591F28">
        <w:rPr>
          <w:color w:val="auto"/>
          <w:szCs w:val="24"/>
        </w:rPr>
        <w:t>,</w:t>
      </w:r>
      <w:r w:rsidR="00E1299E" w:rsidRPr="00591F28">
        <w:rPr>
          <w:color w:val="auto"/>
          <w:szCs w:val="24"/>
        </w:rPr>
        <w:t xml:space="preserve"> y resolver en el sentido que corresponda en el plazo de cinco días hábiles</w:t>
      </w:r>
      <w:r w:rsidR="008B0C48" w:rsidRPr="00591F28">
        <w:rPr>
          <w:color w:val="auto"/>
          <w:szCs w:val="24"/>
        </w:rPr>
        <w:t>, contado</w:t>
      </w:r>
      <w:r w:rsidR="00E1299E" w:rsidRPr="00591F28">
        <w:rPr>
          <w:color w:val="auto"/>
          <w:szCs w:val="24"/>
        </w:rPr>
        <w:t xml:space="preserve"> a partir de la recepción de la solicitud.</w:t>
      </w:r>
    </w:p>
    <w:p w:rsidR="00E1299E" w:rsidRPr="00591F28" w:rsidRDefault="00E1299E" w:rsidP="00640F86">
      <w:pPr>
        <w:ind w:right="45"/>
        <w:jc w:val="both"/>
        <w:rPr>
          <w:rFonts w:ascii="Arial" w:hAnsi="Arial" w:cs="Arial"/>
          <w:b/>
          <w:iCs/>
          <w:szCs w:val="24"/>
          <w:lang w:val="es-CR"/>
        </w:rPr>
      </w:pPr>
    </w:p>
    <w:p w:rsidR="00E1299E" w:rsidRPr="00591F28" w:rsidRDefault="00E1299E" w:rsidP="0084283C">
      <w:pPr>
        <w:ind w:left="850"/>
        <w:jc w:val="both"/>
        <w:rPr>
          <w:rFonts w:ascii="Arial" w:hAnsi="Arial" w:cs="Arial"/>
          <w:b/>
          <w:iCs/>
          <w:szCs w:val="24"/>
          <w:lang w:val="es-CR"/>
        </w:rPr>
      </w:pPr>
      <w:r w:rsidRPr="00591F28">
        <w:rPr>
          <w:rFonts w:ascii="Arial" w:hAnsi="Arial" w:cs="Arial"/>
          <w:b/>
          <w:iCs/>
          <w:szCs w:val="24"/>
          <w:lang w:val="es-CR"/>
        </w:rPr>
        <w:t>1.-</w:t>
      </w:r>
      <w:r w:rsidRPr="00591F28">
        <w:rPr>
          <w:rFonts w:ascii="Arial" w:hAnsi="Arial" w:cs="Arial"/>
          <w:b/>
          <w:iCs/>
          <w:szCs w:val="24"/>
          <w:lang w:val="es-CR"/>
        </w:rPr>
        <w:tab/>
        <w:t>Acceso a la información</w:t>
      </w:r>
    </w:p>
    <w:p w:rsidR="00E1299E" w:rsidRPr="00591F28" w:rsidRDefault="00E1299E" w:rsidP="0084283C">
      <w:pPr>
        <w:ind w:left="850"/>
        <w:jc w:val="both"/>
        <w:rPr>
          <w:rFonts w:ascii="Arial" w:hAnsi="Arial" w:cs="Arial"/>
          <w:bCs/>
          <w:iCs/>
          <w:szCs w:val="24"/>
          <w:lang w:val="es-CR"/>
        </w:rPr>
      </w:pPr>
    </w:p>
    <w:p w:rsidR="00E1299E" w:rsidRPr="00591F28" w:rsidRDefault="00E1299E" w:rsidP="0084283C">
      <w:pPr>
        <w:ind w:left="850" w:firstLine="568"/>
        <w:jc w:val="both"/>
        <w:rPr>
          <w:rFonts w:ascii="Arial" w:hAnsi="Arial" w:cs="Arial"/>
          <w:bCs/>
          <w:iCs/>
          <w:szCs w:val="24"/>
          <w:lang w:val="es-CR"/>
        </w:rPr>
      </w:pPr>
      <w:r w:rsidRPr="00591F28">
        <w:rPr>
          <w:rFonts w:ascii="Arial" w:hAnsi="Arial" w:cs="Arial"/>
          <w:bCs/>
          <w:iCs/>
          <w:szCs w:val="24"/>
          <w:lang w:val="es-CR"/>
        </w:rPr>
        <w:t>La info</w:t>
      </w:r>
      <w:r w:rsidR="008B0C48" w:rsidRPr="00591F28">
        <w:rPr>
          <w:rFonts w:ascii="Arial" w:hAnsi="Arial" w:cs="Arial"/>
          <w:bCs/>
          <w:iCs/>
          <w:szCs w:val="24"/>
          <w:lang w:val="es-CR"/>
        </w:rPr>
        <w:t>rmación deberá ser almacenada en</w:t>
      </w:r>
      <w:r w:rsidRPr="00591F28">
        <w:rPr>
          <w:rFonts w:ascii="Arial" w:hAnsi="Arial" w:cs="Arial"/>
          <w:bCs/>
          <w:iCs/>
          <w:szCs w:val="24"/>
          <w:lang w:val="es-CR"/>
        </w:rPr>
        <w:t xml:space="preserve"> forma tal que se garantice plenamente el derecho de acceso por la persona interesada.</w:t>
      </w:r>
    </w:p>
    <w:p w:rsidR="00E1299E" w:rsidRPr="00591F28" w:rsidRDefault="00E1299E" w:rsidP="0084283C">
      <w:pPr>
        <w:ind w:left="850"/>
        <w:jc w:val="both"/>
        <w:rPr>
          <w:rFonts w:ascii="Arial" w:hAnsi="Arial" w:cs="Arial"/>
          <w:bCs/>
          <w:iCs/>
          <w:szCs w:val="24"/>
          <w:lang w:val="es-CR"/>
        </w:rPr>
      </w:pPr>
    </w:p>
    <w:p w:rsidR="00E1299E" w:rsidRPr="00591F28" w:rsidRDefault="00E1299E" w:rsidP="0084283C">
      <w:pPr>
        <w:pStyle w:val="Textoindependiente2"/>
        <w:spacing w:line="240" w:lineRule="auto"/>
        <w:ind w:left="850" w:right="0" w:firstLine="550"/>
        <w:rPr>
          <w:color w:val="auto"/>
          <w:szCs w:val="24"/>
        </w:rPr>
      </w:pPr>
      <w:r w:rsidRPr="00591F28">
        <w:rPr>
          <w:color w:val="auto"/>
          <w:szCs w:val="24"/>
        </w:rPr>
        <w:t>El derecho de acceso a la información personal garantiza las siguientes facultades del interesado:</w:t>
      </w:r>
    </w:p>
    <w:p w:rsidR="00982402" w:rsidRPr="00591F28" w:rsidRDefault="00982402" w:rsidP="00640F86">
      <w:pPr>
        <w:pStyle w:val="Textoindependiente2"/>
        <w:spacing w:line="240" w:lineRule="auto"/>
        <w:rPr>
          <w:color w:val="auto"/>
          <w:szCs w:val="24"/>
        </w:rPr>
      </w:pPr>
    </w:p>
    <w:p w:rsidR="00E1299E" w:rsidRPr="0084283C" w:rsidRDefault="0084283C" w:rsidP="0084283C">
      <w:pPr>
        <w:ind w:left="1400" w:right="45"/>
        <w:jc w:val="both"/>
        <w:rPr>
          <w:rFonts w:ascii="Arial" w:hAnsi="Arial" w:cs="Arial"/>
          <w:bCs/>
          <w:iCs/>
          <w:szCs w:val="24"/>
          <w:lang w:val="es-CR"/>
        </w:rPr>
      </w:pPr>
      <w:r w:rsidRPr="0084283C">
        <w:rPr>
          <w:rFonts w:ascii="Arial" w:hAnsi="Arial" w:cs="Arial"/>
          <w:b/>
          <w:bCs/>
          <w:iCs/>
          <w:szCs w:val="24"/>
          <w:lang w:val="es-CR"/>
        </w:rPr>
        <w:t>a)</w:t>
      </w:r>
      <w:r w:rsidRPr="0084283C">
        <w:rPr>
          <w:rFonts w:ascii="Arial" w:hAnsi="Arial" w:cs="Arial"/>
          <w:bCs/>
          <w:iCs/>
          <w:szCs w:val="24"/>
          <w:lang w:val="es-CR"/>
        </w:rPr>
        <w:tab/>
      </w:r>
      <w:r w:rsidR="00E1299E" w:rsidRPr="0084283C">
        <w:rPr>
          <w:rFonts w:ascii="Arial" w:hAnsi="Arial" w:cs="Arial"/>
          <w:bCs/>
          <w:iCs/>
          <w:szCs w:val="24"/>
          <w:lang w:val="es-CR"/>
        </w:rPr>
        <w:t xml:space="preserve">Obtener en intervalos razonables, según se disponga por reglamento, sin demora y a título gratuito, la confirmación o no de la existencia de datos suyos en archivos o bases de datos.  En caso </w:t>
      </w:r>
      <w:r w:rsidR="008B0C48" w:rsidRPr="0084283C">
        <w:rPr>
          <w:rFonts w:ascii="Arial" w:hAnsi="Arial" w:cs="Arial"/>
          <w:bCs/>
          <w:iCs/>
          <w:szCs w:val="24"/>
          <w:lang w:val="es-CR"/>
        </w:rPr>
        <w:t>de que sí existan datos suyos, e</w:t>
      </w:r>
      <w:r w:rsidR="00E1299E" w:rsidRPr="0084283C">
        <w:rPr>
          <w:rFonts w:ascii="Arial" w:hAnsi="Arial" w:cs="Arial"/>
          <w:bCs/>
          <w:iCs/>
          <w:szCs w:val="24"/>
          <w:lang w:val="es-CR"/>
        </w:rPr>
        <w:t>stos deberán ser comunicados a</w:t>
      </w:r>
      <w:r w:rsidR="00CC2C90" w:rsidRPr="0084283C">
        <w:rPr>
          <w:rFonts w:ascii="Arial" w:hAnsi="Arial" w:cs="Arial"/>
          <w:bCs/>
          <w:iCs/>
          <w:szCs w:val="24"/>
          <w:lang w:val="es-CR"/>
        </w:rPr>
        <w:t xml:space="preserve"> </w:t>
      </w:r>
      <w:r w:rsidR="00E1299E" w:rsidRPr="0084283C">
        <w:rPr>
          <w:rFonts w:ascii="Arial" w:hAnsi="Arial" w:cs="Arial"/>
          <w:bCs/>
          <w:iCs/>
          <w:szCs w:val="24"/>
          <w:lang w:val="es-CR"/>
        </w:rPr>
        <w:t>l</w:t>
      </w:r>
      <w:r w:rsidR="00CC2C90" w:rsidRPr="0084283C">
        <w:rPr>
          <w:rFonts w:ascii="Arial" w:hAnsi="Arial" w:cs="Arial"/>
          <w:bCs/>
          <w:iCs/>
          <w:szCs w:val="24"/>
          <w:lang w:val="es-CR"/>
        </w:rPr>
        <w:t>a persona</w:t>
      </w:r>
      <w:r w:rsidR="00E1299E" w:rsidRPr="0084283C">
        <w:rPr>
          <w:rFonts w:ascii="Arial" w:hAnsi="Arial" w:cs="Arial"/>
          <w:bCs/>
          <w:iCs/>
          <w:szCs w:val="24"/>
          <w:lang w:val="es-CR"/>
        </w:rPr>
        <w:t xml:space="preserve"> interesad</w:t>
      </w:r>
      <w:r w:rsidR="00CC2C90" w:rsidRPr="0084283C">
        <w:rPr>
          <w:rFonts w:ascii="Arial" w:hAnsi="Arial" w:cs="Arial"/>
          <w:bCs/>
          <w:iCs/>
          <w:szCs w:val="24"/>
          <w:lang w:val="es-CR"/>
        </w:rPr>
        <w:t>a</w:t>
      </w:r>
      <w:r w:rsidR="00E1299E" w:rsidRPr="0084283C">
        <w:rPr>
          <w:rFonts w:ascii="Arial" w:hAnsi="Arial" w:cs="Arial"/>
          <w:bCs/>
          <w:iCs/>
          <w:szCs w:val="24"/>
          <w:lang w:val="es-CR"/>
        </w:rPr>
        <w:t xml:space="preserve"> en forma precisa y entendible.</w:t>
      </w:r>
    </w:p>
    <w:p w:rsidR="00E1299E" w:rsidRPr="0084283C" w:rsidRDefault="0084283C" w:rsidP="0084283C">
      <w:pPr>
        <w:ind w:left="1400" w:right="45"/>
        <w:jc w:val="both"/>
        <w:rPr>
          <w:rFonts w:ascii="Arial" w:hAnsi="Arial" w:cs="Arial"/>
          <w:bCs/>
          <w:iCs/>
          <w:szCs w:val="24"/>
          <w:lang w:val="es-CR"/>
        </w:rPr>
      </w:pPr>
      <w:r w:rsidRPr="0084283C">
        <w:rPr>
          <w:rFonts w:ascii="Arial" w:hAnsi="Arial" w:cs="Arial"/>
          <w:b/>
          <w:bCs/>
          <w:iCs/>
          <w:szCs w:val="24"/>
          <w:lang w:val="es-CR"/>
        </w:rPr>
        <w:t>b)</w:t>
      </w:r>
      <w:r w:rsidRPr="0084283C">
        <w:rPr>
          <w:rFonts w:ascii="Arial" w:hAnsi="Arial" w:cs="Arial"/>
          <w:bCs/>
          <w:iCs/>
          <w:szCs w:val="24"/>
          <w:lang w:val="es-CR"/>
        </w:rPr>
        <w:tab/>
      </w:r>
      <w:r w:rsidR="00E1299E" w:rsidRPr="0084283C">
        <w:rPr>
          <w:rFonts w:ascii="Arial" w:hAnsi="Arial" w:cs="Arial"/>
          <w:bCs/>
          <w:iCs/>
          <w:szCs w:val="24"/>
          <w:lang w:val="es-CR"/>
        </w:rPr>
        <w:t xml:space="preserve">Recibir la información relativa a su persona, así como la finalidad con que fueron recopilados y el uso que se le ha dado a sus datos personales. </w:t>
      </w:r>
      <w:r w:rsidR="001A2375">
        <w:rPr>
          <w:rFonts w:ascii="Arial" w:hAnsi="Arial" w:cs="Arial"/>
          <w:bCs/>
          <w:iCs/>
          <w:szCs w:val="24"/>
          <w:lang w:val="es-CR"/>
        </w:rPr>
        <w:t xml:space="preserve"> </w:t>
      </w:r>
      <w:r w:rsidR="00E1299E" w:rsidRPr="0084283C">
        <w:rPr>
          <w:rFonts w:ascii="Arial" w:hAnsi="Arial" w:cs="Arial"/>
          <w:bCs/>
          <w:iCs/>
          <w:szCs w:val="24"/>
          <w:lang w:val="es-CR"/>
        </w:rPr>
        <w:t>El informe deberá ser completo, claro y exento de codificaciones.</w:t>
      </w:r>
      <w:r w:rsidR="00034C7D">
        <w:rPr>
          <w:rFonts w:ascii="Arial" w:hAnsi="Arial" w:cs="Arial"/>
          <w:bCs/>
          <w:iCs/>
          <w:szCs w:val="24"/>
          <w:lang w:val="es-CR"/>
        </w:rPr>
        <w:t xml:space="preserve"> </w:t>
      </w:r>
      <w:r w:rsidR="00E1299E" w:rsidRPr="0084283C">
        <w:rPr>
          <w:rFonts w:ascii="Arial" w:hAnsi="Arial" w:cs="Arial"/>
          <w:bCs/>
          <w:iCs/>
          <w:szCs w:val="24"/>
          <w:lang w:val="es-CR"/>
        </w:rPr>
        <w:t>Deberá estar acompañado de una explicación de los tér</w:t>
      </w:r>
      <w:r w:rsidR="001A2375">
        <w:rPr>
          <w:rFonts w:ascii="Arial" w:hAnsi="Arial" w:cs="Arial"/>
          <w:bCs/>
          <w:iCs/>
          <w:szCs w:val="24"/>
          <w:lang w:val="es-CR"/>
        </w:rPr>
        <w:t>minos técnicos que se utilicen.</w:t>
      </w:r>
    </w:p>
    <w:p w:rsidR="00E1299E" w:rsidRPr="0084283C" w:rsidRDefault="0084283C" w:rsidP="0084283C">
      <w:pPr>
        <w:ind w:left="1400" w:right="45"/>
        <w:jc w:val="both"/>
        <w:rPr>
          <w:rFonts w:ascii="Arial" w:hAnsi="Arial" w:cs="Arial"/>
          <w:bCs/>
          <w:iCs/>
          <w:szCs w:val="24"/>
          <w:lang w:val="es-CR"/>
        </w:rPr>
      </w:pPr>
      <w:r w:rsidRPr="0084283C">
        <w:rPr>
          <w:rFonts w:ascii="Arial" w:hAnsi="Arial" w:cs="Arial"/>
          <w:b/>
          <w:bCs/>
          <w:iCs/>
          <w:szCs w:val="24"/>
          <w:lang w:val="es-CR"/>
        </w:rPr>
        <w:t>c)</w:t>
      </w:r>
      <w:r w:rsidRPr="0084283C">
        <w:rPr>
          <w:rFonts w:ascii="Arial" w:hAnsi="Arial" w:cs="Arial"/>
          <w:bCs/>
          <w:iCs/>
          <w:szCs w:val="24"/>
          <w:lang w:val="es-CR"/>
        </w:rPr>
        <w:tab/>
      </w:r>
      <w:r w:rsidR="00E1299E" w:rsidRPr="0084283C">
        <w:rPr>
          <w:rFonts w:ascii="Arial" w:hAnsi="Arial" w:cs="Arial"/>
          <w:bCs/>
          <w:iCs/>
          <w:szCs w:val="24"/>
          <w:lang w:val="es-CR"/>
        </w:rPr>
        <w:t>Ser informado por escrito</w:t>
      </w:r>
      <w:r w:rsidR="008B0C48" w:rsidRPr="0084283C">
        <w:rPr>
          <w:rFonts w:ascii="Arial" w:hAnsi="Arial" w:cs="Arial"/>
          <w:bCs/>
          <w:iCs/>
          <w:szCs w:val="24"/>
          <w:lang w:val="es-CR"/>
        </w:rPr>
        <w:t xml:space="preserve"> de manera amplia</w:t>
      </w:r>
      <w:r w:rsidR="00E1299E" w:rsidRPr="0084283C">
        <w:rPr>
          <w:rFonts w:ascii="Arial" w:hAnsi="Arial" w:cs="Arial"/>
          <w:bCs/>
          <w:iCs/>
          <w:szCs w:val="24"/>
          <w:lang w:val="es-CR"/>
        </w:rPr>
        <w:t>, por medios físicos o electrónicos, sobre la totalidad del regis</w:t>
      </w:r>
      <w:r w:rsidR="008B0C48" w:rsidRPr="0084283C">
        <w:rPr>
          <w:rFonts w:ascii="Arial" w:hAnsi="Arial" w:cs="Arial"/>
          <w:bCs/>
          <w:iCs/>
          <w:szCs w:val="24"/>
          <w:lang w:val="es-CR"/>
        </w:rPr>
        <w:t>tro perteneciente al titular, au</w:t>
      </w:r>
      <w:r w:rsidR="00E1299E" w:rsidRPr="0084283C">
        <w:rPr>
          <w:rFonts w:ascii="Arial" w:hAnsi="Arial" w:cs="Arial"/>
          <w:bCs/>
          <w:iCs/>
          <w:szCs w:val="24"/>
          <w:lang w:val="es-CR"/>
        </w:rPr>
        <w:t xml:space="preserve">n cuando el requerimiento solo comprenda un aspecto de los datos personales. </w:t>
      </w:r>
      <w:r w:rsidR="00034C7D">
        <w:rPr>
          <w:rFonts w:ascii="Arial" w:hAnsi="Arial" w:cs="Arial"/>
          <w:bCs/>
          <w:iCs/>
          <w:szCs w:val="24"/>
          <w:lang w:val="es-CR"/>
        </w:rPr>
        <w:t xml:space="preserve"> </w:t>
      </w:r>
      <w:r w:rsidR="00E1299E" w:rsidRPr="0084283C">
        <w:rPr>
          <w:rFonts w:ascii="Arial" w:hAnsi="Arial" w:cs="Arial"/>
          <w:bCs/>
          <w:iCs/>
          <w:szCs w:val="24"/>
          <w:lang w:val="es-CR"/>
        </w:rPr>
        <w:t>Este informe en ningún caso podrá revelar datos pe</w:t>
      </w:r>
      <w:r w:rsidR="008B0C48" w:rsidRPr="0084283C">
        <w:rPr>
          <w:rFonts w:ascii="Arial" w:hAnsi="Arial" w:cs="Arial"/>
          <w:bCs/>
          <w:iCs/>
          <w:szCs w:val="24"/>
          <w:lang w:val="es-CR"/>
        </w:rPr>
        <w:t>rtenecientes a terceros, au</w:t>
      </w:r>
      <w:r w:rsidR="00E1299E" w:rsidRPr="0084283C">
        <w:rPr>
          <w:rFonts w:ascii="Arial" w:hAnsi="Arial" w:cs="Arial"/>
          <w:bCs/>
          <w:iCs/>
          <w:szCs w:val="24"/>
          <w:lang w:val="es-CR"/>
        </w:rPr>
        <w:t xml:space="preserve">n cuando se vinculen con </w:t>
      </w:r>
      <w:r w:rsidR="00CC2C90" w:rsidRPr="0084283C">
        <w:rPr>
          <w:rFonts w:ascii="Arial" w:hAnsi="Arial" w:cs="Arial"/>
          <w:bCs/>
          <w:iCs/>
          <w:szCs w:val="24"/>
          <w:lang w:val="es-CR"/>
        </w:rPr>
        <w:t>la persona</w:t>
      </w:r>
      <w:r w:rsidR="00E1299E" w:rsidRPr="0084283C">
        <w:rPr>
          <w:rFonts w:ascii="Arial" w:hAnsi="Arial" w:cs="Arial"/>
          <w:bCs/>
          <w:iCs/>
          <w:szCs w:val="24"/>
          <w:lang w:val="es-CR"/>
        </w:rPr>
        <w:t xml:space="preserve"> interesad</w:t>
      </w:r>
      <w:r w:rsidR="00CC2C90" w:rsidRPr="0084283C">
        <w:rPr>
          <w:rFonts w:ascii="Arial" w:hAnsi="Arial" w:cs="Arial"/>
          <w:bCs/>
          <w:iCs/>
          <w:szCs w:val="24"/>
          <w:lang w:val="es-CR"/>
        </w:rPr>
        <w:t>a</w:t>
      </w:r>
      <w:r w:rsidR="00E1299E" w:rsidRPr="0084283C">
        <w:rPr>
          <w:rFonts w:ascii="Arial" w:hAnsi="Arial" w:cs="Arial"/>
          <w:bCs/>
          <w:iCs/>
          <w:szCs w:val="24"/>
          <w:lang w:val="es-CR"/>
        </w:rPr>
        <w:t>, excepto cuando con ellos se pretenda configurar un delito penal.</w:t>
      </w:r>
    </w:p>
    <w:p w:rsidR="00E1299E" w:rsidRPr="0084283C" w:rsidRDefault="0084283C" w:rsidP="0084283C">
      <w:pPr>
        <w:ind w:left="1400" w:right="45"/>
        <w:jc w:val="both"/>
        <w:rPr>
          <w:rFonts w:ascii="Arial" w:hAnsi="Arial" w:cs="Arial"/>
          <w:bCs/>
          <w:iCs/>
          <w:szCs w:val="24"/>
          <w:lang w:val="es-CR"/>
        </w:rPr>
      </w:pPr>
      <w:r w:rsidRPr="0084283C">
        <w:rPr>
          <w:rFonts w:ascii="Arial" w:hAnsi="Arial" w:cs="Arial"/>
          <w:b/>
          <w:bCs/>
          <w:iCs/>
          <w:szCs w:val="24"/>
          <w:lang w:val="es-CR"/>
        </w:rPr>
        <w:t>d)</w:t>
      </w:r>
      <w:r w:rsidRPr="0084283C">
        <w:rPr>
          <w:rFonts w:ascii="Arial" w:hAnsi="Arial" w:cs="Arial"/>
          <w:bCs/>
          <w:iCs/>
          <w:szCs w:val="24"/>
          <w:lang w:val="es-CR"/>
        </w:rPr>
        <w:tab/>
      </w:r>
      <w:r w:rsidR="00E1299E" w:rsidRPr="0084283C">
        <w:rPr>
          <w:rFonts w:ascii="Arial" w:hAnsi="Arial" w:cs="Arial"/>
          <w:bCs/>
          <w:iCs/>
          <w:szCs w:val="24"/>
          <w:lang w:val="es-CR"/>
        </w:rPr>
        <w:t>Tener conocimiento, en su caso, del sistema, programa, método o proceso utilizado en los tratamientos de sus datos personales.</w:t>
      </w:r>
    </w:p>
    <w:p w:rsidR="00E1299E" w:rsidRPr="00591F28" w:rsidRDefault="00E1299E" w:rsidP="00640F86">
      <w:pPr>
        <w:ind w:left="709" w:right="45"/>
        <w:jc w:val="both"/>
        <w:rPr>
          <w:rFonts w:ascii="Arial" w:hAnsi="Arial" w:cs="Arial"/>
          <w:bCs/>
          <w:iCs/>
          <w:szCs w:val="24"/>
          <w:lang w:val="es-CR"/>
        </w:rPr>
      </w:pPr>
    </w:p>
    <w:p w:rsidR="00E1299E" w:rsidRPr="00591F28" w:rsidRDefault="00E1299E" w:rsidP="0084283C">
      <w:pPr>
        <w:ind w:left="850" w:firstLine="550"/>
        <w:jc w:val="both"/>
        <w:rPr>
          <w:rFonts w:ascii="Arial" w:hAnsi="Arial" w:cs="Arial"/>
          <w:bCs/>
          <w:iCs/>
          <w:szCs w:val="24"/>
          <w:lang w:val="es-CR"/>
        </w:rPr>
      </w:pPr>
      <w:r w:rsidRPr="00591F28">
        <w:rPr>
          <w:rFonts w:ascii="Arial" w:hAnsi="Arial" w:cs="Arial"/>
          <w:bCs/>
          <w:iCs/>
          <w:szCs w:val="24"/>
          <w:lang w:val="es-CR"/>
        </w:rPr>
        <w:t>El ejercicio del derecho al cual se refiere este artículo, en el caso de datos de personas fallecidas, le corresponderá a sus sucesores o herederos.</w:t>
      </w:r>
    </w:p>
    <w:p w:rsidR="008B0C48" w:rsidRPr="00591F28" w:rsidRDefault="008B0C48" w:rsidP="00640F86">
      <w:pPr>
        <w:ind w:right="45"/>
        <w:jc w:val="both"/>
        <w:rPr>
          <w:rFonts w:ascii="Arial" w:hAnsi="Arial" w:cs="Arial"/>
          <w:b/>
          <w:iCs/>
          <w:szCs w:val="24"/>
          <w:lang w:val="es-CR"/>
        </w:rPr>
      </w:pPr>
    </w:p>
    <w:p w:rsidR="00E1299E" w:rsidRPr="00591F28" w:rsidRDefault="00E1299E" w:rsidP="0084283C">
      <w:pPr>
        <w:ind w:left="850"/>
        <w:jc w:val="both"/>
        <w:rPr>
          <w:rFonts w:ascii="Arial" w:hAnsi="Arial" w:cs="Arial"/>
          <w:b/>
          <w:iCs/>
          <w:szCs w:val="24"/>
          <w:lang w:val="es-CR"/>
        </w:rPr>
      </w:pPr>
      <w:r w:rsidRPr="00591F28">
        <w:rPr>
          <w:rFonts w:ascii="Arial" w:hAnsi="Arial" w:cs="Arial"/>
          <w:b/>
          <w:iCs/>
          <w:szCs w:val="24"/>
          <w:lang w:val="es-CR"/>
        </w:rPr>
        <w:t>2.-</w:t>
      </w:r>
      <w:r w:rsidRPr="00591F28">
        <w:rPr>
          <w:rFonts w:ascii="Arial" w:hAnsi="Arial" w:cs="Arial"/>
          <w:b/>
          <w:iCs/>
          <w:szCs w:val="24"/>
          <w:lang w:val="es-CR"/>
        </w:rPr>
        <w:tab/>
        <w:t>Derecho de rectificación</w:t>
      </w:r>
    </w:p>
    <w:p w:rsidR="00E1299E" w:rsidRPr="00591F28" w:rsidRDefault="00E1299E" w:rsidP="0084283C">
      <w:pPr>
        <w:ind w:left="850"/>
        <w:jc w:val="both"/>
        <w:rPr>
          <w:rFonts w:ascii="Arial" w:hAnsi="Arial" w:cs="Arial"/>
          <w:bCs/>
          <w:iCs/>
          <w:szCs w:val="24"/>
          <w:lang w:val="es-CR"/>
        </w:rPr>
      </w:pPr>
    </w:p>
    <w:p w:rsidR="00E1299E" w:rsidRPr="00591F28" w:rsidRDefault="00E1299E" w:rsidP="0084283C">
      <w:pPr>
        <w:ind w:left="850" w:firstLine="568"/>
        <w:jc w:val="both"/>
        <w:rPr>
          <w:rFonts w:ascii="Arial" w:hAnsi="Arial" w:cs="Arial"/>
          <w:bCs/>
          <w:iCs/>
          <w:szCs w:val="24"/>
          <w:lang w:val="es-CR"/>
        </w:rPr>
      </w:pPr>
      <w:r w:rsidRPr="00591F28">
        <w:rPr>
          <w:rFonts w:ascii="Arial" w:hAnsi="Arial" w:cs="Arial"/>
          <w:bCs/>
          <w:iCs/>
          <w:szCs w:val="24"/>
          <w:lang w:val="es-CR"/>
        </w:rPr>
        <w:t xml:space="preserve">Se garantiza el derecho de obtener, llegado el caso, la rectificación de los datos personales y su actualización o la eliminación de </w:t>
      </w:r>
      <w:r w:rsidR="008B0C48" w:rsidRPr="00591F28">
        <w:rPr>
          <w:rFonts w:ascii="Arial" w:hAnsi="Arial" w:cs="Arial"/>
          <w:bCs/>
          <w:iCs/>
          <w:szCs w:val="24"/>
          <w:lang w:val="es-CR"/>
        </w:rPr>
        <w:t>est</w:t>
      </w:r>
      <w:r w:rsidRPr="00591F28">
        <w:rPr>
          <w:rFonts w:ascii="Arial" w:hAnsi="Arial" w:cs="Arial"/>
          <w:bCs/>
          <w:iCs/>
          <w:szCs w:val="24"/>
          <w:lang w:val="es-CR"/>
        </w:rPr>
        <w:t>os cuando se hayan tratado con infracción a las disposiciones de la presente ley, en particular a causa del carácter incompleto o inexacto de los datos</w:t>
      </w:r>
      <w:r w:rsidR="008B0C48" w:rsidRPr="00591F28">
        <w:rPr>
          <w:rFonts w:ascii="Arial" w:hAnsi="Arial" w:cs="Arial"/>
          <w:bCs/>
          <w:iCs/>
          <w:szCs w:val="24"/>
          <w:lang w:val="es-CR"/>
        </w:rPr>
        <w:t xml:space="preserve">, o hayan </w:t>
      </w:r>
      <w:r w:rsidRPr="00591F28">
        <w:rPr>
          <w:rFonts w:ascii="Arial" w:hAnsi="Arial" w:cs="Arial"/>
          <w:bCs/>
          <w:iCs/>
          <w:szCs w:val="24"/>
          <w:lang w:val="es-CR"/>
        </w:rPr>
        <w:t>sido recopilados sin autorización del titular.</w:t>
      </w:r>
    </w:p>
    <w:p w:rsidR="00E1299E" w:rsidRPr="00591F28" w:rsidRDefault="00E1299E" w:rsidP="0084283C">
      <w:pPr>
        <w:ind w:left="850"/>
        <w:jc w:val="both"/>
        <w:rPr>
          <w:rFonts w:ascii="Arial" w:hAnsi="Arial" w:cs="Arial"/>
          <w:bCs/>
          <w:iCs/>
          <w:szCs w:val="24"/>
          <w:lang w:val="es-CR"/>
        </w:rPr>
      </w:pPr>
    </w:p>
    <w:p w:rsidR="00E1299E" w:rsidRPr="00591F28" w:rsidRDefault="00E1299E" w:rsidP="0084283C">
      <w:pPr>
        <w:ind w:left="850" w:firstLine="568"/>
        <w:jc w:val="both"/>
        <w:rPr>
          <w:rFonts w:ascii="Arial" w:hAnsi="Arial" w:cs="Arial"/>
          <w:bCs/>
          <w:iCs/>
          <w:szCs w:val="24"/>
          <w:lang w:val="es-CR"/>
        </w:rPr>
      </w:pPr>
      <w:r w:rsidRPr="00591F28">
        <w:rPr>
          <w:rFonts w:ascii="Arial" w:hAnsi="Arial" w:cs="Arial"/>
          <w:bCs/>
          <w:iCs/>
          <w:szCs w:val="24"/>
          <w:lang w:val="es-CR"/>
        </w:rPr>
        <w:t>Todo titular puede soli</w:t>
      </w:r>
      <w:r w:rsidR="008B0C48" w:rsidRPr="00591F28">
        <w:rPr>
          <w:rFonts w:ascii="Arial" w:hAnsi="Arial" w:cs="Arial"/>
          <w:bCs/>
          <w:iCs/>
          <w:szCs w:val="24"/>
          <w:lang w:val="es-CR"/>
        </w:rPr>
        <w:t>citar y obtener de</w:t>
      </w:r>
      <w:r w:rsidR="00CC2C90" w:rsidRPr="00591F28">
        <w:rPr>
          <w:rFonts w:ascii="Arial" w:hAnsi="Arial" w:cs="Arial"/>
          <w:bCs/>
          <w:iCs/>
          <w:szCs w:val="24"/>
          <w:lang w:val="es-CR"/>
        </w:rPr>
        <w:t xml:space="preserve"> </w:t>
      </w:r>
      <w:r w:rsidR="008B0C48" w:rsidRPr="00591F28">
        <w:rPr>
          <w:rFonts w:ascii="Arial" w:hAnsi="Arial" w:cs="Arial"/>
          <w:bCs/>
          <w:iCs/>
          <w:szCs w:val="24"/>
          <w:lang w:val="es-CR"/>
        </w:rPr>
        <w:t>l</w:t>
      </w:r>
      <w:r w:rsidR="00CC2C90" w:rsidRPr="00591F28">
        <w:rPr>
          <w:rFonts w:ascii="Arial" w:hAnsi="Arial" w:cs="Arial"/>
          <w:bCs/>
          <w:iCs/>
          <w:szCs w:val="24"/>
          <w:lang w:val="es-CR"/>
        </w:rPr>
        <w:t>a</w:t>
      </w:r>
      <w:r w:rsidR="008B0C48" w:rsidRPr="00591F28">
        <w:rPr>
          <w:rFonts w:ascii="Arial" w:hAnsi="Arial" w:cs="Arial"/>
          <w:bCs/>
          <w:iCs/>
          <w:szCs w:val="24"/>
          <w:lang w:val="es-CR"/>
        </w:rPr>
        <w:t xml:space="preserve"> </w:t>
      </w:r>
      <w:r w:rsidR="00CC2C90" w:rsidRPr="00591F28">
        <w:rPr>
          <w:rFonts w:ascii="Arial" w:hAnsi="Arial" w:cs="Arial"/>
          <w:bCs/>
          <w:iCs/>
          <w:szCs w:val="24"/>
          <w:lang w:val="es-CR"/>
        </w:rPr>
        <w:t xml:space="preserve">persona </w:t>
      </w:r>
      <w:r w:rsidR="008B0C48" w:rsidRPr="00591F28">
        <w:rPr>
          <w:rFonts w:ascii="Arial" w:hAnsi="Arial" w:cs="Arial"/>
          <w:bCs/>
          <w:iCs/>
          <w:szCs w:val="24"/>
          <w:lang w:val="es-CR"/>
        </w:rPr>
        <w:t>responsable</w:t>
      </w:r>
      <w:r w:rsidRPr="00591F28">
        <w:rPr>
          <w:rFonts w:ascii="Arial" w:hAnsi="Arial" w:cs="Arial"/>
          <w:bCs/>
          <w:iCs/>
          <w:szCs w:val="24"/>
          <w:lang w:val="es-CR"/>
        </w:rPr>
        <w:t xml:space="preserve"> de la base de datos, la rectificación, </w:t>
      </w:r>
      <w:r w:rsidR="008B0C48" w:rsidRPr="00591F28">
        <w:rPr>
          <w:rFonts w:ascii="Arial" w:hAnsi="Arial" w:cs="Arial"/>
          <w:bCs/>
          <w:iCs/>
          <w:szCs w:val="24"/>
          <w:lang w:val="es-CR"/>
        </w:rPr>
        <w:t xml:space="preserve">la </w:t>
      </w:r>
      <w:r w:rsidRPr="00591F28">
        <w:rPr>
          <w:rFonts w:ascii="Arial" w:hAnsi="Arial" w:cs="Arial"/>
          <w:bCs/>
          <w:iCs/>
          <w:szCs w:val="24"/>
          <w:lang w:val="es-CR"/>
        </w:rPr>
        <w:t xml:space="preserve">actualización, </w:t>
      </w:r>
      <w:r w:rsidR="008B0C48" w:rsidRPr="00591F28">
        <w:rPr>
          <w:rFonts w:ascii="Arial" w:hAnsi="Arial" w:cs="Arial"/>
          <w:bCs/>
          <w:iCs/>
          <w:szCs w:val="24"/>
          <w:lang w:val="es-CR"/>
        </w:rPr>
        <w:t xml:space="preserve">la </w:t>
      </w:r>
      <w:r w:rsidRPr="00591F28">
        <w:rPr>
          <w:rFonts w:ascii="Arial" w:hAnsi="Arial" w:cs="Arial"/>
          <w:bCs/>
          <w:iCs/>
          <w:szCs w:val="24"/>
          <w:lang w:val="es-CR"/>
        </w:rPr>
        <w:t xml:space="preserve">cancelación o </w:t>
      </w:r>
      <w:r w:rsidR="008B0C48" w:rsidRPr="00591F28">
        <w:rPr>
          <w:rFonts w:ascii="Arial" w:hAnsi="Arial" w:cs="Arial"/>
          <w:bCs/>
          <w:iCs/>
          <w:szCs w:val="24"/>
          <w:lang w:val="es-CR"/>
        </w:rPr>
        <w:t xml:space="preserve">la </w:t>
      </w:r>
      <w:r w:rsidRPr="00591F28">
        <w:rPr>
          <w:rFonts w:ascii="Arial" w:hAnsi="Arial" w:cs="Arial"/>
          <w:bCs/>
          <w:iCs/>
          <w:szCs w:val="24"/>
          <w:lang w:val="es-CR"/>
        </w:rPr>
        <w:t>eliminación y el cumplimiento de la garantía de confidencialidad respecto de sus datos personales.</w:t>
      </w:r>
    </w:p>
    <w:p w:rsidR="00E1299E" w:rsidRPr="00591F28" w:rsidRDefault="00E1299E" w:rsidP="0084283C">
      <w:pPr>
        <w:ind w:left="850"/>
        <w:jc w:val="both"/>
        <w:rPr>
          <w:rFonts w:ascii="Arial" w:hAnsi="Arial" w:cs="Arial"/>
          <w:bCs/>
          <w:iCs/>
          <w:szCs w:val="24"/>
          <w:lang w:val="es-CR"/>
        </w:rPr>
      </w:pPr>
    </w:p>
    <w:p w:rsidR="00E010E9" w:rsidRDefault="00E1299E" w:rsidP="0084283C">
      <w:pPr>
        <w:widowControl w:val="0"/>
        <w:ind w:left="850" w:firstLine="568"/>
        <w:jc w:val="both"/>
        <w:rPr>
          <w:rFonts w:ascii="Arial" w:hAnsi="Arial" w:cs="Arial"/>
          <w:bCs/>
          <w:iCs/>
          <w:szCs w:val="24"/>
          <w:lang w:val="es-CR"/>
        </w:rPr>
      </w:pPr>
      <w:r w:rsidRPr="00591F28">
        <w:rPr>
          <w:rFonts w:ascii="Arial" w:hAnsi="Arial" w:cs="Arial"/>
          <w:bCs/>
          <w:iCs/>
          <w:szCs w:val="24"/>
          <w:lang w:val="es-CR"/>
        </w:rPr>
        <w:t>El ejercicio del derecho al cual se refiere este artículo, en el caso de datos de personas fallecidas, le corresponderá a sus sucesores o herederos.</w:t>
      </w:r>
    </w:p>
    <w:p w:rsidR="00E1299E" w:rsidRPr="00E010E9" w:rsidRDefault="00E010E9" w:rsidP="00E010E9">
      <w:pPr>
        <w:widowControl w:val="0"/>
        <w:jc w:val="both"/>
        <w:rPr>
          <w:rFonts w:ascii="Arial" w:hAnsi="Arial" w:cs="Arial"/>
          <w:b/>
          <w:bCs/>
          <w:szCs w:val="24"/>
        </w:rPr>
      </w:pPr>
      <w:r>
        <w:rPr>
          <w:rFonts w:ascii="Arial" w:hAnsi="Arial" w:cs="Arial"/>
          <w:bCs/>
          <w:iCs/>
          <w:szCs w:val="24"/>
          <w:lang w:val="es-CR"/>
        </w:rPr>
        <w:br w:type="page"/>
      </w:r>
      <w:r w:rsidR="0084283C" w:rsidRPr="00E010E9">
        <w:rPr>
          <w:rFonts w:ascii="Arial" w:hAnsi="Arial" w:cs="Arial"/>
          <w:b/>
          <w:bCs/>
          <w:szCs w:val="24"/>
        </w:rPr>
        <w:t>ARTÍCULO 8.-</w:t>
      </w:r>
      <w:r w:rsidR="00E1299E" w:rsidRPr="00E010E9">
        <w:rPr>
          <w:rFonts w:ascii="Arial" w:hAnsi="Arial" w:cs="Arial"/>
          <w:b/>
          <w:bCs/>
          <w:szCs w:val="24"/>
        </w:rPr>
        <w:tab/>
        <w:t>Excepciones a la autodeterminación informativa del ciudadano</w:t>
      </w:r>
    </w:p>
    <w:p w:rsidR="00E1299E" w:rsidRPr="00591F28" w:rsidRDefault="00E1299E" w:rsidP="0084283C">
      <w:pPr>
        <w:widowControl w:val="0"/>
        <w:ind w:left="567" w:right="45"/>
        <w:jc w:val="both"/>
        <w:rPr>
          <w:rFonts w:ascii="Arial" w:hAnsi="Arial" w:cs="Arial"/>
          <w:bCs/>
          <w:iCs/>
          <w:szCs w:val="24"/>
          <w:lang w:val="es-CR"/>
        </w:rPr>
      </w:pPr>
    </w:p>
    <w:p w:rsidR="00E1299E" w:rsidRPr="00591F28" w:rsidRDefault="00E1299E" w:rsidP="0084283C">
      <w:pPr>
        <w:pStyle w:val="Textodebloque"/>
        <w:ind w:left="0" w:right="51" w:firstLine="709"/>
      </w:pPr>
      <w:r w:rsidRPr="00591F28">
        <w:t xml:space="preserve">Los principios, </w:t>
      </w:r>
      <w:r w:rsidR="008B0C48" w:rsidRPr="00591F28">
        <w:t xml:space="preserve">los </w:t>
      </w:r>
      <w:r w:rsidRPr="00591F28">
        <w:t xml:space="preserve">derechos y </w:t>
      </w:r>
      <w:r w:rsidR="008B0C48" w:rsidRPr="00591F28">
        <w:t xml:space="preserve">las </w:t>
      </w:r>
      <w:r w:rsidRPr="00591F28">
        <w:t>garantías aquí establecidos podrán ser limitados de manera justa, razonable y acorde con el principio de transparencia administrativa, cuando se persigan los siguientes fines:</w:t>
      </w:r>
    </w:p>
    <w:p w:rsidR="00E1299E" w:rsidRPr="00591F28" w:rsidRDefault="00E1299E" w:rsidP="00640F86">
      <w:pPr>
        <w:ind w:right="45"/>
        <w:jc w:val="both"/>
        <w:rPr>
          <w:rFonts w:ascii="Arial" w:hAnsi="Arial" w:cs="Arial"/>
          <w:bCs/>
          <w:iCs/>
          <w:szCs w:val="24"/>
          <w:lang w:val="es-CR"/>
        </w:rPr>
      </w:pPr>
    </w:p>
    <w:p w:rsidR="00E1299E" w:rsidRPr="00591F28" w:rsidRDefault="0084283C" w:rsidP="0084283C">
      <w:pPr>
        <w:ind w:left="850"/>
        <w:jc w:val="both"/>
        <w:rPr>
          <w:rFonts w:ascii="Arial" w:hAnsi="Arial" w:cs="Arial"/>
          <w:bCs/>
          <w:iCs/>
          <w:szCs w:val="24"/>
          <w:lang w:val="es-CR"/>
        </w:rPr>
      </w:pPr>
      <w:r w:rsidRPr="0084283C">
        <w:rPr>
          <w:rFonts w:ascii="Arial" w:hAnsi="Arial" w:cs="Arial"/>
          <w:b/>
          <w:bCs/>
          <w:iCs/>
          <w:szCs w:val="24"/>
          <w:lang w:val="es-CR"/>
        </w:rPr>
        <w:t>a)</w:t>
      </w:r>
      <w:r>
        <w:rPr>
          <w:rFonts w:ascii="Arial" w:hAnsi="Arial" w:cs="Arial"/>
          <w:bCs/>
          <w:iCs/>
          <w:szCs w:val="24"/>
          <w:lang w:val="es-CR"/>
        </w:rPr>
        <w:tab/>
      </w:r>
      <w:r w:rsidR="00E1299E" w:rsidRPr="00591F28">
        <w:rPr>
          <w:rFonts w:ascii="Arial" w:hAnsi="Arial" w:cs="Arial"/>
          <w:bCs/>
          <w:iCs/>
          <w:szCs w:val="24"/>
          <w:lang w:val="es-CR"/>
        </w:rPr>
        <w:t>La seguridad del Estado.</w:t>
      </w:r>
    </w:p>
    <w:p w:rsidR="00E1299E" w:rsidRPr="00591F28" w:rsidRDefault="0084283C" w:rsidP="0084283C">
      <w:pPr>
        <w:ind w:left="850"/>
        <w:jc w:val="both"/>
        <w:rPr>
          <w:rFonts w:ascii="Arial" w:hAnsi="Arial" w:cs="Arial"/>
          <w:bCs/>
          <w:iCs/>
          <w:szCs w:val="24"/>
          <w:lang w:val="es-CR"/>
        </w:rPr>
      </w:pPr>
      <w:r w:rsidRPr="0084283C">
        <w:rPr>
          <w:rFonts w:ascii="Arial" w:hAnsi="Arial" w:cs="Arial"/>
          <w:b/>
          <w:bCs/>
          <w:iCs/>
          <w:szCs w:val="24"/>
          <w:lang w:val="es-CR"/>
        </w:rPr>
        <w:t>b)</w:t>
      </w:r>
      <w:r>
        <w:rPr>
          <w:rFonts w:ascii="Arial" w:hAnsi="Arial" w:cs="Arial"/>
          <w:bCs/>
          <w:iCs/>
          <w:szCs w:val="24"/>
          <w:lang w:val="es-CR"/>
        </w:rPr>
        <w:tab/>
      </w:r>
      <w:r w:rsidR="00E1299E" w:rsidRPr="00591F28">
        <w:rPr>
          <w:rFonts w:ascii="Arial" w:hAnsi="Arial" w:cs="Arial"/>
          <w:bCs/>
          <w:iCs/>
          <w:szCs w:val="24"/>
          <w:lang w:val="es-CR"/>
        </w:rPr>
        <w:t>La seguridad y el eje</w:t>
      </w:r>
      <w:r w:rsidR="00E010E9">
        <w:rPr>
          <w:rFonts w:ascii="Arial" w:hAnsi="Arial" w:cs="Arial"/>
          <w:bCs/>
          <w:iCs/>
          <w:szCs w:val="24"/>
          <w:lang w:val="es-CR"/>
        </w:rPr>
        <w:t>rcicio de la autoridad pública.</w:t>
      </w:r>
    </w:p>
    <w:p w:rsidR="00E1299E" w:rsidRPr="00591F28" w:rsidRDefault="0084283C" w:rsidP="0084283C">
      <w:pPr>
        <w:ind w:left="850"/>
        <w:jc w:val="both"/>
        <w:rPr>
          <w:rFonts w:ascii="Arial" w:hAnsi="Arial" w:cs="Arial"/>
          <w:bCs/>
          <w:iCs/>
          <w:szCs w:val="24"/>
          <w:lang w:val="es-CR"/>
        </w:rPr>
      </w:pPr>
      <w:r w:rsidRPr="0084283C">
        <w:rPr>
          <w:rFonts w:ascii="Arial" w:hAnsi="Arial" w:cs="Arial"/>
          <w:b/>
          <w:bCs/>
          <w:iCs/>
          <w:szCs w:val="24"/>
          <w:lang w:val="es-CR"/>
        </w:rPr>
        <w:t>c)</w:t>
      </w:r>
      <w:r>
        <w:rPr>
          <w:rFonts w:ascii="Arial" w:hAnsi="Arial" w:cs="Arial"/>
          <w:bCs/>
          <w:iCs/>
          <w:szCs w:val="24"/>
          <w:lang w:val="es-CR"/>
        </w:rPr>
        <w:tab/>
      </w:r>
      <w:r w:rsidR="00E1299E" w:rsidRPr="00591F28">
        <w:rPr>
          <w:rFonts w:ascii="Arial" w:hAnsi="Arial" w:cs="Arial"/>
          <w:bCs/>
          <w:iCs/>
          <w:szCs w:val="24"/>
          <w:lang w:val="es-CR"/>
        </w:rPr>
        <w:t>La prevención, persecución, investigación, detención y represión de las infracciones penales, o de las infracciones de la deontología en las profesiones.</w:t>
      </w:r>
    </w:p>
    <w:p w:rsidR="00E1299E" w:rsidRPr="00591F28" w:rsidRDefault="0084283C" w:rsidP="0084283C">
      <w:pPr>
        <w:ind w:left="850"/>
        <w:jc w:val="both"/>
        <w:rPr>
          <w:rFonts w:ascii="Arial" w:hAnsi="Arial" w:cs="Arial"/>
          <w:bCs/>
          <w:iCs/>
          <w:szCs w:val="24"/>
          <w:lang w:val="es-CR"/>
        </w:rPr>
      </w:pPr>
      <w:r w:rsidRPr="0084283C">
        <w:rPr>
          <w:rFonts w:ascii="Arial" w:hAnsi="Arial" w:cs="Arial"/>
          <w:b/>
          <w:bCs/>
          <w:iCs/>
          <w:szCs w:val="24"/>
          <w:lang w:val="es-CR"/>
        </w:rPr>
        <w:t>d)</w:t>
      </w:r>
      <w:r>
        <w:rPr>
          <w:rFonts w:ascii="Arial" w:hAnsi="Arial" w:cs="Arial"/>
          <w:bCs/>
          <w:iCs/>
          <w:szCs w:val="24"/>
          <w:lang w:val="es-CR"/>
        </w:rPr>
        <w:tab/>
      </w:r>
      <w:r w:rsidR="00E1299E" w:rsidRPr="00591F28">
        <w:rPr>
          <w:rFonts w:ascii="Arial" w:hAnsi="Arial" w:cs="Arial"/>
          <w:bCs/>
          <w:iCs/>
          <w:szCs w:val="24"/>
          <w:lang w:val="es-CR"/>
        </w:rPr>
        <w:t>El funcionamiento de bases de datos que se utilicen con fines estadísticos, históricos o de investigación científica, cuando no exista riesgo de que las personas sean identificadas.</w:t>
      </w:r>
    </w:p>
    <w:p w:rsidR="00E1299E" w:rsidRPr="00591F28" w:rsidRDefault="0084283C" w:rsidP="0084283C">
      <w:pPr>
        <w:ind w:left="850"/>
        <w:jc w:val="both"/>
        <w:rPr>
          <w:rFonts w:ascii="Arial" w:hAnsi="Arial" w:cs="Arial"/>
          <w:bCs/>
          <w:iCs/>
          <w:szCs w:val="24"/>
          <w:lang w:val="es-CR"/>
        </w:rPr>
      </w:pPr>
      <w:r w:rsidRPr="0084283C">
        <w:rPr>
          <w:rFonts w:ascii="Arial" w:hAnsi="Arial" w:cs="Arial"/>
          <w:b/>
          <w:bCs/>
          <w:iCs/>
          <w:szCs w:val="24"/>
          <w:lang w:val="es-CR"/>
        </w:rPr>
        <w:t>e)</w:t>
      </w:r>
      <w:r>
        <w:rPr>
          <w:rFonts w:ascii="Arial" w:hAnsi="Arial" w:cs="Arial"/>
          <w:bCs/>
          <w:iCs/>
          <w:szCs w:val="24"/>
          <w:lang w:val="es-CR"/>
        </w:rPr>
        <w:tab/>
      </w:r>
      <w:r w:rsidR="00E1299E" w:rsidRPr="00591F28">
        <w:rPr>
          <w:rFonts w:ascii="Arial" w:hAnsi="Arial" w:cs="Arial"/>
          <w:bCs/>
          <w:iCs/>
          <w:szCs w:val="24"/>
          <w:lang w:val="es-CR"/>
        </w:rPr>
        <w:t>La adecuada prestación de servicios públicos.</w:t>
      </w:r>
    </w:p>
    <w:p w:rsidR="00E1299E" w:rsidRPr="00591F28" w:rsidRDefault="0084283C" w:rsidP="0084283C">
      <w:pPr>
        <w:ind w:left="850"/>
        <w:jc w:val="both"/>
        <w:rPr>
          <w:rFonts w:ascii="Arial" w:hAnsi="Arial" w:cs="Arial"/>
          <w:bCs/>
          <w:iCs/>
          <w:szCs w:val="24"/>
          <w:lang w:val="es-CR"/>
        </w:rPr>
      </w:pPr>
      <w:r w:rsidRPr="0084283C">
        <w:rPr>
          <w:rFonts w:ascii="Arial" w:hAnsi="Arial" w:cs="Arial"/>
          <w:b/>
          <w:bCs/>
          <w:iCs/>
          <w:szCs w:val="24"/>
          <w:lang w:val="es-CR"/>
        </w:rPr>
        <w:t>f)</w:t>
      </w:r>
      <w:r>
        <w:rPr>
          <w:rFonts w:ascii="Arial" w:hAnsi="Arial" w:cs="Arial"/>
          <w:bCs/>
          <w:iCs/>
          <w:szCs w:val="24"/>
          <w:lang w:val="es-CR"/>
        </w:rPr>
        <w:tab/>
      </w:r>
      <w:r w:rsidR="00E1299E" w:rsidRPr="00591F28">
        <w:rPr>
          <w:rFonts w:ascii="Arial" w:hAnsi="Arial" w:cs="Arial"/>
          <w:bCs/>
          <w:iCs/>
          <w:szCs w:val="24"/>
          <w:lang w:val="es-CR"/>
        </w:rPr>
        <w:t>La eficaz actividad ordinaria de la Administración, por parte de las autoridades oficiales.</w:t>
      </w:r>
    </w:p>
    <w:p w:rsidR="00982402" w:rsidRPr="00591F28" w:rsidRDefault="00982402" w:rsidP="00640F86">
      <w:pPr>
        <w:ind w:left="567" w:right="45"/>
        <w:jc w:val="center"/>
        <w:rPr>
          <w:rFonts w:ascii="Arial" w:hAnsi="Arial" w:cs="Arial"/>
          <w:b/>
          <w:bCs/>
          <w:iCs/>
          <w:szCs w:val="24"/>
          <w:lang w:val="es-CR"/>
        </w:rPr>
      </w:pPr>
    </w:p>
    <w:p w:rsidR="00E1299E" w:rsidRPr="00591F28" w:rsidRDefault="00E1299E" w:rsidP="00640F86">
      <w:pPr>
        <w:ind w:left="567" w:right="45"/>
        <w:jc w:val="center"/>
        <w:rPr>
          <w:rFonts w:ascii="Arial" w:hAnsi="Arial" w:cs="Arial"/>
          <w:b/>
          <w:bCs/>
          <w:iCs/>
          <w:szCs w:val="24"/>
          <w:lang w:val="es-CR"/>
        </w:rPr>
      </w:pPr>
      <w:r w:rsidRPr="00591F28">
        <w:rPr>
          <w:rFonts w:ascii="Arial" w:hAnsi="Arial" w:cs="Arial"/>
          <w:b/>
          <w:bCs/>
          <w:iCs/>
          <w:szCs w:val="24"/>
          <w:lang w:val="es-CR"/>
        </w:rPr>
        <w:t>SECCIÓN II</w:t>
      </w:r>
    </w:p>
    <w:p w:rsidR="00E1299E" w:rsidRPr="00591F28" w:rsidRDefault="00E1299E" w:rsidP="00640F86">
      <w:pPr>
        <w:ind w:left="567" w:right="45"/>
        <w:jc w:val="center"/>
        <w:rPr>
          <w:rFonts w:ascii="Arial" w:hAnsi="Arial" w:cs="Arial"/>
          <w:b/>
          <w:bCs/>
          <w:iCs/>
          <w:szCs w:val="24"/>
          <w:lang w:val="es-CR"/>
        </w:rPr>
      </w:pPr>
      <w:r w:rsidRPr="00591F28">
        <w:rPr>
          <w:rFonts w:ascii="Arial" w:hAnsi="Arial" w:cs="Arial"/>
          <w:b/>
          <w:bCs/>
          <w:iCs/>
          <w:szCs w:val="24"/>
          <w:lang w:val="es-CR"/>
        </w:rPr>
        <w:t>CATEGORÍAS ESPECIALES D</w:t>
      </w:r>
      <w:r w:rsidR="002D0D38" w:rsidRPr="00591F28">
        <w:rPr>
          <w:rFonts w:ascii="Arial" w:hAnsi="Arial" w:cs="Arial"/>
          <w:b/>
          <w:bCs/>
          <w:iCs/>
          <w:szCs w:val="24"/>
          <w:lang w:val="es-CR"/>
        </w:rPr>
        <w:t>EL</w:t>
      </w:r>
      <w:r w:rsidRPr="00591F28">
        <w:rPr>
          <w:rFonts w:ascii="Arial" w:hAnsi="Arial" w:cs="Arial"/>
          <w:b/>
          <w:bCs/>
          <w:iCs/>
          <w:szCs w:val="24"/>
          <w:lang w:val="es-CR"/>
        </w:rPr>
        <w:t xml:space="preserve"> TRATAMIENTO DE </w:t>
      </w:r>
      <w:r w:rsidR="002D0D38" w:rsidRPr="00591F28">
        <w:rPr>
          <w:rFonts w:ascii="Arial" w:hAnsi="Arial" w:cs="Arial"/>
          <w:b/>
          <w:bCs/>
          <w:iCs/>
          <w:szCs w:val="24"/>
          <w:lang w:val="es-CR"/>
        </w:rPr>
        <w:t xml:space="preserve">LOS </w:t>
      </w:r>
      <w:r w:rsidRPr="00591F28">
        <w:rPr>
          <w:rFonts w:ascii="Arial" w:hAnsi="Arial" w:cs="Arial"/>
          <w:b/>
          <w:bCs/>
          <w:iCs/>
          <w:szCs w:val="24"/>
          <w:lang w:val="es-CR"/>
        </w:rPr>
        <w:t>DATOS</w:t>
      </w:r>
    </w:p>
    <w:p w:rsidR="00982402" w:rsidRDefault="00982402" w:rsidP="00640F86">
      <w:pPr>
        <w:ind w:right="45"/>
        <w:jc w:val="both"/>
        <w:rPr>
          <w:rFonts w:ascii="Arial" w:hAnsi="Arial" w:cs="Arial"/>
          <w:b/>
          <w:bCs/>
          <w:iCs/>
          <w:szCs w:val="24"/>
          <w:lang w:val="es-CR"/>
        </w:rPr>
      </w:pPr>
      <w:bookmarkStart w:id="12" w:name="_Toc273640414"/>
    </w:p>
    <w:p w:rsidR="00A63FDF" w:rsidRPr="00591F28" w:rsidRDefault="00A63FDF" w:rsidP="00640F86">
      <w:pPr>
        <w:ind w:right="45"/>
        <w:jc w:val="both"/>
        <w:rPr>
          <w:rFonts w:ascii="Arial" w:hAnsi="Arial" w:cs="Arial"/>
          <w:b/>
          <w:bCs/>
          <w:iCs/>
          <w:szCs w:val="24"/>
          <w:lang w:val="es-CR"/>
        </w:rPr>
      </w:pPr>
    </w:p>
    <w:p w:rsidR="00E1299E" w:rsidRPr="00591F28" w:rsidRDefault="00E1299E" w:rsidP="00640F86">
      <w:pPr>
        <w:ind w:right="45"/>
        <w:jc w:val="both"/>
        <w:rPr>
          <w:rFonts w:ascii="Arial" w:hAnsi="Arial" w:cs="Arial"/>
          <w:b/>
          <w:bCs/>
          <w:iCs/>
          <w:szCs w:val="24"/>
          <w:lang w:val="es-CR"/>
        </w:rPr>
      </w:pPr>
      <w:r w:rsidRPr="00591F28">
        <w:rPr>
          <w:rFonts w:ascii="Arial" w:hAnsi="Arial" w:cs="Arial"/>
          <w:b/>
          <w:bCs/>
          <w:iCs/>
          <w:szCs w:val="24"/>
          <w:lang w:val="es-CR"/>
        </w:rPr>
        <w:t>ARTÍCULO 9.-</w:t>
      </w:r>
      <w:r w:rsidRPr="00591F28">
        <w:rPr>
          <w:rFonts w:ascii="Arial" w:hAnsi="Arial" w:cs="Arial"/>
          <w:b/>
          <w:bCs/>
          <w:iCs/>
          <w:szCs w:val="24"/>
          <w:lang w:val="es-CR"/>
        </w:rPr>
        <w:tab/>
        <w:t xml:space="preserve">Categorías particulares de </w:t>
      </w:r>
      <w:r w:rsidR="002D0D38" w:rsidRPr="00591F28">
        <w:rPr>
          <w:rFonts w:ascii="Arial" w:hAnsi="Arial" w:cs="Arial"/>
          <w:b/>
          <w:bCs/>
          <w:iCs/>
          <w:szCs w:val="24"/>
          <w:lang w:val="es-CR"/>
        </w:rPr>
        <w:t xml:space="preserve">los </w:t>
      </w:r>
      <w:r w:rsidRPr="00591F28">
        <w:rPr>
          <w:rFonts w:ascii="Arial" w:hAnsi="Arial" w:cs="Arial"/>
          <w:b/>
          <w:bCs/>
          <w:iCs/>
          <w:szCs w:val="24"/>
          <w:lang w:val="es-CR"/>
        </w:rPr>
        <w:t>datos</w:t>
      </w:r>
      <w:bookmarkEnd w:id="12"/>
    </w:p>
    <w:p w:rsidR="00E1299E" w:rsidRPr="00591F28" w:rsidRDefault="00E1299E" w:rsidP="00640F86">
      <w:pPr>
        <w:ind w:right="45"/>
        <w:jc w:val="both"/>
        <w:rPr>
          <w:rFonts w:ascii="Arial" w:hAnsi="Arial" w:cs="Arial"/>
          <w:bCs/>
          <w:iCs/>
          <w:szCs w:val="24"/>
          <w:lang w:val="es-CR"/>
        </w:rPr>
      </w:pPr>
    </w:p>
    <w:p w:rsidR="00E1299E" w:rsidRPr="00591F28" w:rsidRDefault="00E1299E" w:rsidP="00E065C1">
      <w:pPr>
        <w:ind w:right="45" w:firstLine="709"/>
        <w:jc w:val="both"/>
        <w:rPr>
          <w:rFonts w:ascii="Arial" w:hAnsi="Arial" w:cs="Arial"/>
          <w:bCs/>
          <w:iCs/>
          <w:szCs w:val="24"/>
          <w:lang w:val="es-CR"/>
        </w:rPr>
      </w:pPr>
      <w:r w:rsidRPr="00591F28">
        <w:rPr>
          <w:rFonts w:ascii="Arial" w:hAnsi="Arial" w:cs="Arial"/>
          <w:bCs/>
          <w:iCs/>
          <w:szCs w:val="24"/>
          <w:lang w:val="es-CR"/>
        </w:rPr>
        <w:t>Además de las reglas generales establecidas en esta ley</w:t>
      </w:r>
      <w:r w:rsidR="002D0D38" w:rsidRPr="00591F28">
        <w:rPr>
          <w:rFonts w:ascii="Arial" w:hAnsi="Arial" w:cs="Arial"/>
          <w:bCs/>
          <w:iCs/>
          <w:szCs w:val="24"/>
          <w:lang w:val="es-CR"/>
        </w:rPr>
        <w:t>,</w:t>
      </w:r>
      <w:r w:rsidRPr="00591F28">
        <w:rPr>
          <w:rFonts w:ascii="Arial" w:hAnsi="Arial" w:cs="Arial"/>
          <w:bCs/>
          <w:iCs/>
          <w:szCs w:val="24"/>
          <w:lang w:val="es-CR"/>
        </w:rPr>
        <w:t xml:space="preserve"> para el tratamiento de los datos personales, las categorías particulares de </w:t>
      </w:r>
      <w:r w:rsidR="002D0D38" w:rsidRPr="00591F28">
        <w:rPr>
          <w:rFonts w:ascii="Arial" w:hAnsi="Arial" w:cs="Arial"/>
          <w:bCs/>
          <w:iCs/>
          <w:szCs w:val="24"/>
          <w:lang w:val="es-CR"/>
        </w:rPr>
        <w:t xml:space="preserve">los </w:t>
      </w:r>
      <w:r w:rsidRPr="00591F28">
        <w:rPr>
          <w:rFonts w:ascii="Arial" w:hAnsi="Arial" w:cs="Arial"/>
          <w:bCs/>
          <w:iCs/>
          <w:szCs w:val="24"/>
          <w:lang w:val="es-CR"/>
        </w:rPr>
        <w:t>datos que se mencionarán, se regirán por las siguientes disposiciones:</w:t>
      </w:r>
    </w:p>
    <w:p w:rsidR="00E1299E" w:rsidRPr="00591F28" w:rsidRDefault="00E1299E" w:rsidP="00640F86">
      <w:pPr>
        <w:ind w:left="567" w:right="45"/>
        <w:jc w:val="both"/>
        <w:rPr>
          <w:rFonts w:ascii="Arial" w:hAnsi="Arial" w:cs="Arial"/>
          <w:bCs/>
          <w:iCs/>
          <w:szCs w:val="24"/>
          <w:lang w:val="es-CR"/>
        </w:rPr>
      </w:pPr>
    </w:p>
    <w:p w:rsidR="00E1299E" w:rsidRPr="00591F28" w:rsidRDefault="00E1299E" w:rsidP="00E065C1">
      <w:pPr>
        <w:ind w:left="850"/>
        <w:jc w:val="both"/>
        <w:rPr>
          <w:rFonts w:ascii="Arial" w:hAnsi="Arial" w:cs="Arial"/>
          <w:b/>
          <w:iCs/>
          <w:szCs w:val="24"/>
          <w:lang w:val="es-CR"/>
        </w:rPr>
      </w:pPr>
      <w:r w:rsidRPr="00591F28">
        <w:rPr>
          <w:rFonts w:ascii="Arial" w:hAnsi="Arial" w:cs="Arial"/>
          <w:b/>
          <w:iCs/>
          <w:szCs w:val="24"/>
          <w:lang w:val="es-CR"/>
        </w:rPr>
        <w:t>1.-</w:t>
      </w:r>
      <w:r w:rsidR="00034C7D">
        <w:rPr>
          <w:rFonts w:ascii="Arial" w:hAnsi="Arial" w:cs="Arial"/>
          <w:b/>
          <w:iCs/>
          <w:szCs w:val="24"/>
          <w:lang w:val="es-CR"/>
        </w:rPr>
        <w:tab/>
      </w:r>
      <w:r w:rsidRPr="00591F28">
        <w:rPr>
          <w:rFonts w:ascii="Arial" w:hAnsi="Arial" w:cs="Arial"/>
          <w:b/>
          <w:iCs/>
          <w:szCs w:val="24"/>
          <w:lang w:val="es-CR"/>
        </w:rPr>
        <w:t>Datos sensibles</w:t>
      </w:r>
    </w:p>
    <w:p w:rsidR="00E1299E" w:rsidRPr="00591F28" w:rsidRDefault="00E1299E" w:rsidP="00E065C1">
      <w:pPr>
        <w:ind w:left="850"/>
        <w:jc w:val="both"/>
        <w:rPr>
          <w:rFonts w:ascii="Arial" w:hAnsi="Arial" w:cs="Arial"/>
          <w:bCs/>
          <w:iCs/>
          <w:szCs w:val="24"/>
          <w:lang w:val="es-CR"/>
        </w:rPr>
      </w:pPr>
    </w:p>
    <w:p w:rsidR="00E1299E" w:rsidRPr="00591F28" w:rsidRDefault="00E1299E" w:rsidP="00E065C1">
      <w:pPr>
        <w:ind w:left="850" w:firstLine="568"/>
        <w:jc w:val="both"/>
        <w:rPr>
          <w:rFonts w:ascii="Arial" w:hAnsi="Arial" w:cs="Arial"/>
          <w:bCs/>
          <w:iCs/>
          <w:szCs w:val="24"/>
          <w:lang w:val="es-CR"/>
        </w:rPr>
      </w:pPr>
      <w:r w:rsidRPr="00591F28">
        <w:rPr>
          <w:rFonts w:ascii="Arial" w:hAnsi="Arial" w:cs="Arial"/>
          <w:bCs/>
          <w:iCs/>
          <w:szCs w:val="24"/>
          <w:lang w:val="es-CR"/>
        </w:rPr>
        <w:t>Ninguna persona estará obligada a suministrar datos sensibles.</w:t>
      </w:r>
      <w:r w:rsidR="00E010E9">
        <w:rPr>
          <w:rFonts w:ascii="Arial" w:hAnsi="Arial" w:cs="Arial"/>
          <w:bCs/>
          <w:iCs/>
          <w:szCs w:val="24"/>
          <w:lang w:val="es-CR"/>
        </w:rPr>
        <w:t xml:space="preserve"> </w:t>
      </w:r>
      <w:r w:rsidRPr="00591F28">
        <w:rPr>
          <w:rFonts w:ascii="Arial" w:hAnsi="Arial" w:cs="Arial"/>
          <w:bCs/>
          <w:iCs/>
          <w:szCs w:val="24"/>
          <w:lang w:val="es-CR"/>
        </w:rPr>
        <w:t xml:space="preserve"> Se prohíbe el tratamiento de datos de carácter personal que revelen el origen racial o étnico, opiniones políticas, convicciones religiosas, espiritual</w:t>
      </w:r>
      <w:r w:rsidR="002D0D38" w:rsidRPr="00591F28">
        <w:rPr>
          <w:rFonts w:ascii="Arial" w:hAnsi="Arial" w:cs="Arial"/>
          <w:bCs/>
          <w:iCs/>
          <w:szCs w:val="24"/>
          <w:lang w:val="es-CR"/>
        </w:rPr>
        <w:t xml:space="preserve">es o filosóficas, así como los relativos a la salud, </w:t>
      </w:r>
      <w:r w:rsidRPr="00591F28">
        <w:rPr>
          <w:rFonts w:ascii="Arial" w:hAnsi="Arial" w:cs="Arial"/>
          <w:bCs/>
          <w:iCs/>
          <w:szCs w:val="24"/>
          <w:lang w:val="es-CR"/>
        </w:rPr>
        <w:t xml:space="preserve">la vida y </w:t>
      </w:r>
      <w:r w:rsidR="002D0D38" w:rsidRPr="00591F28">
        <w:rPr>
          <w:rFonts w:ascii="Arial" w:hAnsi="Arial" w:cs="Arial"/>
          <w:bCs/>
          <w:iCs/>
          <w:szCs w:val="24"/>
          <w:lang w:val="es-CR"/>
        </w:rPr>
        <w:t xml:space="preserve">la </w:t>
      </w:r>
      <w:r w:rsidRPr="00591F28">
        <w:rPr>
          <w:rFonts w:ascii="Arial" w:hAnsi="Arial" w:cs="Arial"/>
          <w:bCs/>
          <w:iCs/>
          <w:szCs w:val="24"/>
          <w:lang w:val="es-CR"/>
        </w:rPr>
        <w:t>o</w:t>
      </w:r>
      <w:r w:rsidR="00E010E9">
        <w:rPr>
          <w:rFonts w:ascii="Arial" w:hAnsi="Arial" w:cs="Arial"/>
          <w:bCs/>
          <w:iCs/>
          <w:szCs w:val="24"/>
          <w:lang w:val="es-CR"/>
        </w:rPr>
        <w:t>rientación sexual, entre otros.</w:t>
      </w:r>
    </w:p>
    <w:p w:rsidR="00E1299E" w:rsidRPr="00591F28" w:rsidRDefault="00E1299E" w:rsidP="00E065C1">
      <w:pPr>
        <w:ind w:left="850"/>
        <w:jc w:val="both"/>
        <w:rPr>
          <w:rFonts w:ascii="Arial" w:hAnsi="Arial" w:cs="Arial"/>
          <w:bCs/>
          <w:iCs/>
          <w:szCs w:val="24"/>
          <w:lang w:val="es-CR"/>
        </w:rPr>
      </w:pPr>
    </w:p>
    <w:p w:rsidR="00E1299E" w:rsidRPr="00591F28" w:rsidRDefault="00E1299E" w:rsidP="00E065C1">
      <w:pPr>
        <w:ind w:left="850" w:firstLine="550"/>
        <w:jc w:val="both"/>
        <w:rPr>
          <w:rFonts w:ascii="Arial" w:hAnsi="Arial" w:cs="Arial"/>
          <w:bCs/>
          <w:iCs/>
          <w:szCs w:val="24"/>
          <w:lang w:val="es-CR"/>
        </w:rPr>
      </w:pPr>
      <w:r w:rsidRPr="00591F28">
        <w:rPr>
          <w:rFonts w:ascii="Arial" w:hAnsi="Arial" w:cs="Arial"/>
          <w:bCs/>
          <w:iCs/>
          <w:szCs w:val="24"/>
          <w:lang w:val="es-CR"/>
        </w:rPr>
        <w:t>Esta prohibición no se aplicará cuando:</w:t>
      </w:r>
    </w:p>
    <w:p w:rsidR="00E1299E" w:rsidRPr="00591F28" w:rsidRDefault="00E1299E" w:rsidP="00640F86">
      <w:pPr>
        <w:ind w:left="567" w:right="45"/>
        <w:jc w:val="both"/>
        <w:rPr>
          <w:rFonts w:ascii="Arial" w:hAnsi="Arial" w:cs="Arial"/>
          <w:bCs/>
          <w:iCs/>
          <w:szCs w:val="24"/>
          <w:lang w:val="es-CR"/>
        </w:rPr>
      </w:pPr>
    </w:p>
    <w:p w:rsidR="00E1299E" w:rsidRPr="00E065C1" w:rsidRDefault="00E065C1" w:rsidP="00E065C1">
      <w:pPr>
        <w:ind w:left="1400" w:right="45"/>
        <w:jc w:val="both"/>
        <w:rPr>
          <w:rFonts w:ascii="Arial" w:hAnsi="Arial" w:cs="Arial"/>
          <w:bCs/>
          <w:iCs/>
          <w:szCs w:val="24"/>
          <w:lang w:val="es-CR"/>
        </w:rPr>
      </w:pPr>
      <w:r w:rsidRPr="00E065C1">
        <w:rPr>
          <w:rFonts w:ascii="Arial" w:hAnsi="Arial" w:cs="Arial"/>
          <w:b/>
          <w:bCs/>
          <w:iCs/>
          <w:szCs w:val="24"/>
          <w:lang w:val="es-CR"/>
        </w:rPr>
        <w:t>a)</w:t>
      </w:r>
      <w:r>
        <w:rPr>
          <w:rFonts w:ascii="Arial" w:hAnsi="Arial" w:cs="Arial"/>
          <w:bCs/>
          <w:iCs/>
          <w:szCs w:val="24"/>
          <w:lang w:val="es-CR"/>
        </w:rPr>
        <w:tab/>
      </w:r>
      <w:r w:rsidR="00E1299E" w:rsidRPr="00E065C1">
        <w:rPr>
          <w:rFonts w:ascii="Arial" w:hAnsi="Arial" w:cs="Arial"/>
          <w:bCs/>
          <w:iCs/>
          <w:szCs w:val="24"/>
          <w:lang w:val="es-CR"/>
        </w:rPr>
        <w:t xml:space="preserve">El tratamiento de los datos sea necesario para salvaguardar el interés vital del interesado o de otra persona, en el supuesto de que </w:t>
      </w:r>
      <w:r w:rsidR="002D0D38" w:rsidRPr="00E065C1">
        <w:rPr>
          <w:rFonts w:ascii="Arial" w:hAnsi="Arial" w:cs="Arial"/>
          <w:bCs/>
          <w:iCs/>
          <w:szCs w:val="24"/>
          <w:lang w:val="es-CR"/>
        </w:rPr>
        <w:t>la persona interesada</w:t>
      </w:r>
      <w:r w:rsidR="00E1299E" w:rsidRPr="00E065C1">
        <w:rPr>
          <w:rFonts w:ascii="Arial" w:hAnsi="Arial" w:cs="Arial"/>
          <w:bCs/>
          <w:iCs/>
          <w:szCs w:val="24"/>
          <w:lang w:val="es-CR"/>
        </w:rPr>
        <w:t xml:space="preserve"> esté fís</w:t>
      </w:r>
      <w:r w:rsidR="002D0D38" w:rsidRPr="00E065C1">
        <w:rPr>
          <w:rFonts w:ascii="Arial" w:hAnsi="Arial" w:cs="Arial"/>
          <w:bCs/>
          <w:iCs/>
          <w:szCs w:val="24"/>
          <w:lang w:val="es-CR"/>
        </w:rPr>
        <w:t>ica o jurídicamente incapacitada</w:t>
      </w:r>
      <w:r w:rsidR="00E1299E" w:rsidRPr="00E065C1">
        <w:rPr>
          <w:rFonts w:ascii="Arial" w:hAnsi="Arial" w:cs="Arial"/>
          <w:bCs/>
          <w:iCs/>
          <w:szCs w:val="24"/>
          <w:lang w:val="es-CR"/>
        </w:rPr>
        <w:t xml:space="preserve"> para dar su consentimiento.</w:t>
      </w:r>
    </w:p>
    <w:p w:rsidR="00E1299E" w:rsidRPr="00E065C1" w:rsidRDefault="00E065C1" w:rsidP="00E065C1">
      <w:pPr>
        <w:ind w:left="1400" w:right="45"/>
        <w:jc w:val="both"/>
        <w:rPr>
          <w:rFonts w:ascii="Arial" w:hAnsi="Arial" w:cs="Arial"/>
          <w:bCs/>
          <w:iCs/>
          <w:szCs w:val="24"/>
          <w:lang w:val="es-CR"/>
        </w:rPr>
      </w:pPr>
      <w:r w:rsidRPr="00E065C1">
        <w:rPr>
          <w:rFonts w:ascii="Arial" w:hAnsi="Arial" w:cs="Arial"/>
          <w:b/>
          <w:bCs/>
          <w:iCs/>
          <w:szCs w:val="24"/>
          <w:lang w:val="es-CR"/>
        </w:rPr>
        <w:t>b)</w:t>
      </w:r>
      <w:r>
        <w:rPr>
          <w:rFonts w:ascii="Arial" w:hAnsi="Arial" w:cs="Arial"/>
          <w:bCs/>
          <w:iCs/>
          <w:szCs w:val="24"/>
          <w:lang w:val="es-CR"/>
        </w:rPr>
        <w:tab/>
      </w:r>
      <w:r w:rsidR="00E1299E" w:rsidRPr="00E065C1">
        <w:rPr>
          <w:rFonts w:ascii="Arial" w:hAnsi="Arial" w:cs="Arial"/>
          <w:bCs/>
          <w:iCs/>
          <w:szCs w:val="24"/>
          <w:lang w:val="es-CR"/>
        </w:rPr>
        <w:t>El tratami</w:t>
      </w:r>
      <w:r w:rsidR="00561E22" w:rsidRPr="00E065C1">
        <w:rPr>
          <w:rFonts w:ascii="Arial" w:hAnsi="Arial" w:cs="Arial"/>
          <w:bCs/>
          <w:iCs/>
          <w:szCs w:val="24"/>
          <w:lang w:val="es-CR"/>
        </w:rPr>
        <w:t>ento de los datos sea efectuado</w:t>
      </w:r>
      <w:r w:rsidR="00E1299E" w:rsidRPr="00E065C1">
        <w:rPr>
          <w:rFonts w:ascii="Arial" w:hAnsi="Arial" w:cs="Arial"/>
          <w:bCs/>
          <w:iCs/>
          <w:szCs w:val="24"/>
          <w:lang w:val="es-CR"/>
        </w:rPr>
        <w:t xml:space="preserve"> en el curso de sus actividades legítimas y con las debidas garantías por una fundación, una asociación o cualquier otro organismo, cuya finalidad sea política, filosófica, religiosa o sindical, siempre que se refiera exclusivamente a sus miembros o a las personas que mantengan contactos regulares con la fundación, la asociación o el organismo, por razón de su finalidad y con tal de que los datos no se comuniquen a terceros sin el consentimiento de </w:t>
      </w:r>
      <w:r w:rsidR="00561E22" w:rsidRPr="00E065C1">
        <w:rPr>
          <w:rFonts w:ascii="Arial" w:hAnsi="Arial" w:cs="Arial"/>
          <w:bCs/>
          <w:iCs/>
          <w:szCs w:val="24"/>
          <w:lang w:val="es-CR"/>
        </w:rPr>
        <w:t>las personas interesadas</w:t>
      </w:r>
      <w:r w:rsidR="00E1299E" w:rsidRPr="00E065C1">
        <w:rPr>
          <w:rFonts w:ascii="Arial" w:hAnsi="Arial" w:cs="Arial"/>
          <w:bCs/>
          <w:iCs/>
          <w:szCs w:val="24"/>
          <w:lang w:val="es-CR"/>
        </w:rPr>
        <w:t>.</w:t>
      </w:r>
    </w:p>
    <w:p w:rsidR="00E1299E" w:rsidRPr="00E065C1" w:rsidRDefault="00E065C1" w:rsidP="00E065C1">
      <w:pPr>
        <w:ind w:left="1400" w:right="45"/>
        <w:jc w:val="both"/>
        <w:rPr>
          <w:rFonts w:ascii="Arial" w:hAnsi="Arial" w:cs="Arial"/>
          <w:bCs/>
          <w:iCs/>
          <w:szCs w:val="24"/>
          <w:lang w:val="es-CR"/>
        </w:rPr>
      </w:pPr>
      <w:r w:rsidRPr="00E065C1">
        <w:rPr>
          <w:rFonts w:ascii="Arial" w:hAnsi="Arial" w:cs="Arial"/>
          <w:b/>
          <w:bCs/>
          <w:iCs/>
          <w:szCs w:val="24"/>
          <w:lang w:val="es-CR"/>
        </w:rPr>
        <w:t>c)</w:t>
      </w:r>
      <w:r>
        <w:rPr>
          <w:rFonts w:ascii="Arial" w:hAnsi="Arial" w:cs="Arial"/>
          <w:bCs/>
          <w:iCs/>
          <w:szCs w:val="24"/>
          <w:lang w:val="es-CR"/>
        </w:rPr>
        <w:tab/>
      </w:r>
      <w:r w:rsidR="00E1299E" w:rsidRPr="00E065C1">
        <w:rPr>
          <w:rFonts w:ascii="Arial" w:hAnsi="Arial" w:cs="Arial"/>
          <w:bCs/>
          <w:iCs/>
          <w:szCs w:val="24"/>
          <w:lang w:val="es-CR"/>
        </w:rPr>
        <w:t xml:space="preserve">El tratamiento se refiera a datos que </w:t>
      </w:r>
      <w:r w:rsidR="00561E22" w:rsidRPr="00E065C1">
        <w:rPr>
          <w:rFonts w:ascii="Arial" w:hAnsi="Arial" w:cs="Arial"/>
          <w:bCs/>
          <w:iCs/>
          <w:szCs w:val="24"/>
          <w:lang w:val="es-CR"/>
        </w:rPr>
        <w:t>la</w:t>
      </w:r>
      <w:r w:rsidR="00E1299E" w:rsidRPr="00E065C1">
        <w:rPr>
          <w:rFonts w:ascii="Arial" w:hAnsi="Arial" w:cs="Arial"/>
          <w:bCs/>
          <w:iCs/>
          <w:szCs w:val="24"/>
          <w:lang w:val="es-CR"/>
        </w:rPr>
        <w:t xml:space="preserve"> </w:t>
      </w:r>
      <w:r w:rsidR="00561E22" w:rsidRPr="00E065C1">
        <w:rPr>
          <w:rFonts w:ascii="Arial" w:hAnsi="Arial" w:cs="Arial"/>
          <w:bCs/>
          <w:iCs/>
          <w:szCs w:val="24"/>
          <w:lang w:val="es-CR"/>
        </w:rPr>
        <w:t>persona interesada</w:t>
      </w:r>
      <w:r w:rsidR="00E1299E" w:rsidRPr="00E065C1">
        <w:rPr>
          <w:rFonts w:ascii="Arial" w:hAnsi="Arial" w:cs="Arial"/>
          <w:bCs/>
          <w:iCs/>
          <w:szCs w:val="24"/>
          <w:lang w:val="es-CR"/>
        </w:rPr>
        <w:t xml:space="preserve"> haya hecho </w:t>
      </w:r>
      <w:r w:rsidR="00561E22" w:rsidRPr="00E065C1">
        <w:rPr>
          <w:rFonts w:ascii="Arial" w:hAnsi="Arial" w:cs="Arial"/>
          <w:bCs/>
          <w:iCs/>
          <w:szCs w:val="24"/>
          <w:lang w:val="es-CR"/>
        </w:rPr>
        <w:t xml:space="preserve">públicos </w:t>
      </w:r>
      <w:r w:rsidR="00E1299E" w:rsidRPr="00E065C1">
        <w:rPr>
          <w:rFonts w:ascii="Arial" w:hAnsi="Arial" w:cs="Arial"/>
          <w:bCs/>
          <w:iCs/>
          <w:szCs w:val="24"/>
          <w:lang w:val="es-CR"/>
        </w:rPr>
        <w:t xml:space="preserve">voluntariamente o sean necesarios para el reconocimiento, </w:t>
      </w:r>
      <w:r w:rsidR="00561E22" w:rsidRPr="00E065C1">
        <w:rPr>
          <w:rFonts w:ascii="Arial" w:hAnsi="Arial" w:cs="Arial"/>
          <w:bCs/>
          <w:iCs/>
          <w:szCs w:val="24"/>
          <w:lang w:val="es-CR"/>
        </w:rPr>
        <w:t xml:space="preserve">el </w:t>
      </w:r>
      <w:r w:rsidR="00E1299E" w:rsidRPr="00E065C1">
        <w:rPr>
          <w:rFonts w:ascii="Arial" w:hAnsi="Arial" w:cs="Arial"/>
          <w:bCs/>
          <w:iCs/>
          <w:szCs w:val="24"/>
          <w:lang w:val="es-CR"/>
        </w:rPr>
        <w:t xml:space="preserve">ejercicio o </w:t>
      </w:r>
      <w:r w:rsidR="00561E22" w:rsidRPr="00E065C1">
        <w:rPr>
          <w:rFonts w:ascii="Arial" w:hAnsi="Arial" w:cs="Arial"/>
          <w:bCs/>
          <w:iCs/>
          <w:szCs w:val="24"/>
          <w:lang w:val="es-CR"/>
        </w:rPr>
        <w:t xml:space="preserve">la </w:t>
      </w:r>
      <w:r w:rsidR="00E1299E" w:rsidRPr="00E065C1">
        <w:rPr>
          <w:rFonts w:ascii="Arial" w:hAnsi="Arial" w:cs="Arial"/>
          <w:bCs/>
          <w:iCs/>
          <w:szCs w:val="24"/>
          <w:lang w:val="es-CR"/>
        </w:rPr>
        <w:t>defensa de un derecho en un procedimiento judicial.</w:t>
      </w:r>
    </w:p>
    <w:p w:rsidR="00E1299E" w:rsidRPr="00E065C1" w:rsidRDefault="00E065C1" w:rsidP="00E065C1">
      <w:pPr>
        <w:ind w:left="1400" w:right="45"/>
        <w:jc w:val="both"/>
        <w:rPr>
          <w:rFonts w:ascii="Arial" w:hAnsi="Arial" w:cs="Arial"/>
          <w:bCs/>
          <w:iCs/>
          <w:szCs w:val="24"/>
          <w:lang w:val="es-CR"/>
        </w:rPr>
      </w:pPr>
      <w:r w:rsidRPr="00E065C1">
        <w:rPr>
          <w:rFonts w:ascii="Arial" w:hAnsi="Arial" w:cs="Arial"/>
          <w:b/>
          <w:bCs/>
          <w:iCs/>
          <w:szCs w:val="24"/>
          <w:lang w:val="es-CR"/>
        </w:rPr>
        <w:t>d)</w:t>
      </w:r>
      <w:r>
        <w:rPr>
          <w:rFonts w:ascii="Arial" w:hAnsi="Arial" w:cs="Arial"/>
          <w:bCs/>
          <w:iCs/>
          <w:szCs w:val="24"/>
          <w:lang w:val="es-CR"/>
        </w:rPr>
        <w:tab/>
      </w:r>
      <w:r w:rsidR="00E1299E" w:rsidRPr="00E065C1">
        <w:rPr>
          <w:rFonts w:ascii="Arial" w:hAnsi="Arial" w:cs="Arial"/>
          <w:bCs/>
          <w:iCs/>
          <w:szCs w:val="24"/>
          <w:lang w:val="es-CR"/>
        </w:rPr>
        <w:t xml:space="preserve">El tratamiento de </w:t>
      </w:r>
      <w:r w:rsidR="00561E22" w:rsidRPr="00E065C1">
        <w:rPr>
          <w:rFonts w:ascii="Arial" w:hAnsi="Arial" w:cs="Arial"/>
          <w:bCs/>
          <w:iCs/>
          <w:szCs w:val="24"/>
          <w:lang w:val="es-CR"/>
        </w:rPr>
        <w:t xml:space="preserve">los </w:t>
      </w:r>
      <w:r w:rsidR="00E1299E" w:rsidRPr="00E065C1">
        <w:rPr>
          <w:rFonts w:ascii="Arial" w:hAnsi="Arial" w:cs="Arial"/>
          <w:bCs/>
          <w:iCs/>
          <w:szCs w:val="24"/>
          <w:lang w:val="es-CR"/>
        </w:rPr>
        <w:t>datos resulte necesario para la prevención o para el diagnóstico médico, la prestación de asistencia sanitaria o tratamientos médicos</w:t>
      </w:r>
      <w:r w:rsidR="00561E22" w:rsidRPr="00E065C1">
        <w:rPr>
          <w:rFonts w:ascii="Arial" w:hAnsi="Arial" w:cs="Arial"/>
          <w:bCs/>
          <w:iCs/>
          <w:szCs w:val="24"/>
          <w:lang w:val="es-CR"/>
        </w:rPr>
        <w:t>,</w:t>
      </w:r>
      <w:r w:rsidR="00E1299E" w:rsidRPr="00E065C1">
        <w:rPr>
          <w:rFonts w:ascii="Arial" w:hAnsi="Arial" w:cs="Arial"/>
          <w:bCs/>
          <w:iCs/>
          <w:szCs w:val="24"/>
          <w:lang w:val="es-CR"/>
        </w:rPr>
        <w:t xml:space="preserve"> o la gestión de servicios sanitarios, siempre que dicho tratamiento de datos sea realizado por un funcionario</w:t>
      </w:r>
      <w:r w:rsidR="00561E22" w:rsidRPr="00E065C1">
        <w:rPr>
          <w:rFonts w:ascii="Arial" w:hAnsi="Arial" w:cs="Arial"/>
          <w:bCs/>
          <w:iCs/>
          <w:szCs w:val="24"/>
          <w:lang w:val="es-CR"/>
        </w:rPr>
        <w:t xml:space="preserve"> o funcionaria</w:t>
      </w:r>
      <w:r w:rsidR="00E1299E" w:rsidRPr="00E065C1">
        <w:rPr>
          <w:rFonts w:ascii="Arial" w:hAnsi="Arial" w:cs="Arial"/>
          <w:bCs/>
          <w:iCs/>
          <w:szCs w:val="24"/>
          <w:lang w:val="es-CR"/>
        </w:rPr>
        <w:t xml:space="preserve"> del área de la salud, sujeto al secreto profesional o propio de su función, o por otra persona sujeta</w:t>
      </w:r>
      <w:r w:rsidR="00561E22" w:rsidRPr="00E065C1">
        <w:rPr>
          <w:rFonts w:ascii="Arial" w:hAnsi="Arial" w:cs="Arial"/>
          <w:bCs/>
          <w:iCs/>
          <w:szCs w:val="24"/>
          <w:lang w:val="es-CR"/>
        </w:rPr>
        <w:t>,</w:t>
      </w:r>
      <w:r w:rsidR="00E1299E" w:rsidRPr="00E065C1">
        <w:rPr>
          <w:rFonts w:ascii="Arial" w:hAnsi="Arial" w:cs="Arial"/>
          <w:bCs/>
          <w:iCs/>
          <w:szCs w:val="24"/>
          <w:lang w:val="es-CR"/>
        </w:rPr>
        <w:t xml:space="preserve"> asimismo</w:t>
      </w:r>
      <w:r w:rsidR="00561E22" w:rsidRPr="00E065C1">
        <w:rPr>
          <w:rFonts w:ascii="Arial" w:hAnsi="Arial" w:cs="Arial"/>
          <w:bCs/>
          <w:iCs/>
          <w:szCs w:val="24"/>
          <w:lang w:val="es-CR"/>
        </w:rPr>
        <w:t>,</w:t>
      </w:r>
      <w:r w:rsidR="00E1299E" w:rsidRPr="00E065C1">
        <w:rPr>
          <w:rFonts w:ascii="Arial" w:hAnsi="Arial" w:cs="Arial"/>
          <w:bCs/>
          <w:iCs/>
          <w:szCs w:val="24"/>
          <w:lang w:val="es-CR"/>
        </w:rPr>
        <w:t xml:space="preserve"> a una obligación equivalente de secreto.</w:t>
      </w:r>
    </w:p>
    <w:p w:rsidR="00E1299E" w:rsidRPr="00E065C1" w:rsidRDefault="00E1299E" w:rsidP="00E065C1">
      <w:pPr>
        <w:ind w:left="1400" w:right="45"/>
        <w:jc w:val="both"/>
        <w:rPr>
          <w:rFonts w:ascii="Arial" w:hAnsi="Arial" w:cs="Arial"/>
          <w:bCs/>
          <w:iCs/>
          <w:szCs w:val="24"/>
          <w:lang w:val="es-CR"/>
        </w:rPr>
      </w:pPr>
    </w:p>
    <w:p w:rsidR="00E1299E" w:rsidRPr="00591F28" w:rsidRDefault="00E1299E" w:rsidP="00E065C1">
      <w:pPr>
        <w:ind w:left="850"/>
        <w:jc w:val="both"/>
        <w:rPr>
          <w:rFonts w:ascii="Arial" w:hAnsi="Arial" w:cs="Arial"/>
          <w:b/>
          <w:iCs/>
          <w:szCs w:val="24"/>
          <w:lang w:val="es-CR"/>
        </w:rPr>
      </w:pPr>
      <w:r w:rsidRPr="00591F28">
        <w:rPr>
          <w:rFonts w:ascii="Arial" w:hAnsi="Arial" w:cs="Arial"/>
          <w:b/>
          <w:iCs/>
          <w:szCs w:val="24"/>
          <w:lang w:val="es-CR"/>
        </w:rPr>
        <w:t>2.-</w:t>
      </w:r>
      <w:r w:rsidR="00034C7D">
        <w:rPr>
          <w:rFonts w:ascii="Arial" w:hAnsi="Arial" w:cs="Arial"/>
          <w:b/>
          <w:iCs/>
          <w:szCs w:val="24"/>
          <w:lang w:val="es-CR"/>
        </w:rPr>
        <w:tab/>
      </w:r>
      <w:r w:rsidRPr="00591F28">
        <w:rPr>
          <w:rFonts w:ascii="Arial" w:hAnsi="Arial" w:cs="Arial"/>
          <w:b/>
          <w:iCs/>
          <w:szCs w:val="24"/>
          <w:lang w:val="es-CR"/>
        </w:rPr>
        <w:t>Datos personales de acceso restringido</w:t>
      </w:r>
    </w:p>
    <w:p w:rsidR="00E1299E" w:rsidRPr="00591F28" w:rsidRDefault="00E1299E" w:rsidP="00E065C1">
      <w:pPr>
        <w:ind w:left="850"/>
        <w:jc w:val="both"/>
        <w:rPr>
          <w:rFonts w:ascii="Arial" w:hAnsi="Arial" w:cs="Arial"/>
          <w:bCs/>
          <w:iCs/>
          <w:szCs w:val="24"/>
          <w:lang w:val="es-CR"/>
        </w:rPr>
      </w:pPr>
    </w:p>
    <w:p w:rsidR="00E1299E" w:rsidRPr="00591F28" w:rsidRDefault="00E1299E" w:rsidP="00E065C1">
      <w:pPr>
        <w:pStyle w:val="Textoindependiente2"/>
        <w:spacing w:line="240" w:lineRule="auto"/>
        <w:ind w:left="850" w:right="0" w:firstLine="568"/>
        <w:rPr>
          <w:color w:val="auto"/>
          <w:szCs w:val="24"/>
        </w:rPr>
      </w:pPr>
      <w:r w:rsidRPr="00591F28">
        <w:rPr>
          <w:color w:val="auto"/>
          <w:szCs w:val="24"/>
        </w:rPr>
        <w:t xml:space="preserve">Datos personales de acceso restringido son </w:t>
      </w:r>
      <w:r w:rsidR="00561E22" w:rsidRPr="00591F28">
        <w:rPr>
          <w:color w:val="auto"/>
          <w:szCs w:val="24"/>
        </w:rPr>
        <w:t>los que, au</w:t>
      </w:r>
      <w:r w:rsidRPr="00591F28">
        <w:rPr>
          <w:color w:val="auto"/>
          <w:szCs w:val="24"/>
        </w:rPr>
        <w:t>n formando parte de registros de acceso al públic</w:t>
      </w:r>
      <w:r w:rsidR="00561E22" w:rsidRPr="00591F28">
        <w:rPr>
          <w:color w:val="auto"/>
          <w:szCs w:val="24"/>
        </w:rPr>
        <w:t>o, no son de acceso irrestricto</w:t>
      </w:r>
      <w:r w:rsidRPr="00591F28">
        <w:rPr>
          <w:color w:val="auto"/>
          <w:szCs w:val="24"/>
        </w:rPr>
        <w:t xml:space="preserve"> por ser de interés solo para su titular o para la Administración Pública.</w:t>
      </w:r>
      <w:r w:rsidR="00E010E9">
        <w:rPr>
          <w:color w:val="auto"/>
          <w:szCs w:val="24"/>
        </w:rPr>
        <w:t xml:space="preserve"> </w:t>
      </w:r>
      <w:r w:rsidRPr="00591F28">
        <w:rPr>
          <w:color w:val="auto"/>
          <w:szCs w:val="24"/>
        </w:rPr>
        <w:t xml:space="preserve"> Su tratamiento será permitido únicamente para fines públicos o si se cuenta con el consentimiento expreso del titular.</w:t>
      </w:r>
    </w:p>
    <w:p w:rsidR="00E1299E" w:rsidRPr="00591F28" w:rsidRDefault="00E1299E" w:rsidP="00E065C1">
      <w:pPr>
        <w:ind w:left="850"/>
        <w:jc w:val="both"/>
        <w:rPr>
          <w:rFonts w:ascii="Arial" w:hAnsi="Arial" w:cs="Arial"/>
          <w:bCs/>
          <w:iCs/>
          <w:szCs w:val="24"/>
          <w:lang w:val="es-CR"/>
        </w:rPr>
      </w:pPr>
    </w:p>
    <w:p w:rsidR="00E1299E" w:rsidRPr="00591F28" w:rsidRDefault="00E1299E" w:rsidP="00E065C1">
      <w:pPr>
        <w:ind w:left="850"/>
        <w:jc w:val="both"/>
        <w:rPr>
          <w:rFonts w:ascii="Arial" w:hAnsi="Arial" w:cs="Arial"/>
          <w:b/>
          <w:iCs/>
          <w:szCs w:val="24"/>
          <w:lang w:val="es-CR"/>
        </w:rPr>
      </w:pPr>
      <w:r w:rsidRPr="00591F28">
        <w:rPr>
          <w:rFonts w:ascii="Arial" w:hAnsi="Arial" w:cs="Arial"/>
          <w:b/>
          <w:iCs/>
          <w:szCs w:val="24"/>
          <w:lang w:val="es-CR"/>
        </w:rPr>
        <w:t>3.-</w:t>
      </w:r>
      <w:r w:rsidR="00034C7D">
        <w:rPr>
          <w:rFonts w:ascii="Arial" w:hAnsi="Arial" w:cs="Arial"/>
          <w:b/>
          <w:iCs/>
          <w:szCs w:val="24"/>
          <w:lang w:val="es-CR"/>
        </w:rPr>
        <w:tab/>
      </w:r>
      <w:r w:rsidRPr="00591F28">
        <w:rPr>
          <w:rFonts w:ascii="Arial" w:hAnsi="Arial" w:cs="Arial"/>
          <w:b/>
          <w:iCs/>
          <w:szCs w:val="24"/>
          <w:lang w:val="es-CR"/>
        </w:rPr>
        <w:t>Datos personales de acceso irrestricto</w:t>
      </w:r>
    </w:p>
    <w:p w:rsidR="00E1299E" w:rsidRPr="00591F28" w:rsidRDefault="00E1299E" w:rsidP="00E065C1">
      <w:pPr>
        <w:ind w:left="850"/>
        <w:jc w:val="both"/>
        <w:rPr>
          <w:rFonts w:ascii="Arial" w:hAnsi="Arial" w:cs="Arial"/>
          <w:bCs/>
          <w:iCs/>
          <w:szCs w:val="24"/>
          <w:lang w:val="es-CR"/>
        </w:rPr>
      </w:pPr>
    </w:p>
    <w:p w:rsidR="00E1299E" w:rsidRPr="00591F28" w:rsidRDefault="00E1299E" w:rsidP="00E065C1">
      <w:pPr>
        <w:ind w:left="850" w:firstLine="568"/>
        <w:jc w:val="both"/>
        <w:rPr>
          <w:rFonts w:ascii="Arial" w:hAnsi="Arial" w:cs="Arial"/>
          <w:bCs/>
          <w:iCs/>
          <w:szCs w:val="24"/>
          <w:lang w:val="es-CR"/>
        </w:rPr>
      </w:pPr>
      <w:r w:rsidRPr="00591F28">
        <w:rPr>
          <w:rFonts w:ascii="Arial" w:hAnsi="Arial" w:cs="Arial"/>
          <w:bCs/>
          <w:iCs/>
          <w:szCs w:val="24"/>
          <w:lang w:val="es-CR"/>
        </w:rPr>
        <w:t>Datos personales de acceso irre</w:t>
      </w:r>
      <w:r w:rsidR="00561E22" w:rsidRPr="00591F28">
        <w:rPr>
          <w:rFonts w:ascii="Arial" w:hAnsi="Arial" w:cs="Arial"/>
          <w:bCs/>
          <w:iCs/>
          <w:szCs w:val="24"/>
          <w:lang w:val="es-CR"/>
        </w:rPr>
        <w:t xml:space="preserve">stricto son </w:t>
      </w:r>
      <w:r w:rsidRPr="00591F28">
        <w:rPr>
          <w:rFonts w:ascii="Arial" w:hAnsi="Arial" w:cs="Arial"/>
          <w:bCs/>
          <w:iCs/>
          <w:szCs w:val="24"/>
          <w:lang w:val="es-CR"/>
        </w:rPr>
        <w:t xml:space="preserve">los contenidos en bases de datos públicas de acceso general, según </w:t>
      </w:r>
      <w:r w:rsidR="00561E22" w:rsidRPr="00591F28">
        <w:rPr>
          <w:rFonts w:ascii="Arial" w:hAnsi="Arial" w:cs="Arial"/>
          <w:bCs/>
          <w:iCs/>
          <w:szCs w:val="24"/>
          <w:lang w:val="es-CR"/>
        </w:rPr>
        <w:t xml:space="preserve">lo </w:t>
      </w:r>
      <w:r w:rsidRPr="00591F28">
        <w:rPr>
          <w:rFonts w:ascii="Arial" w:hAnsi="Arial" w:cs="Arial"/>
          <w:bCs/>
          <w:iCs/>
          <w:szCs w:val="24"/>
          <w:lang w:val="es-CR"/>
        </w:rPr>
        <w:t xml:space="preserve">dispongan </w:t>
      </w:r>
      <w:r w:rsidR="00561E22" w:rsidRPr="00591F28">
        <w:rPr>
          <w:rFonts w:ascii="Arial" w:hAnsi="Arial" w:cs="Arial"/>
          <w:bCs/>
          <w:iCs/>
          <w:szCs w:val="24"/>
          <w:lang w:val="es-CR"/>
        </w:rPr>
        <w:t xml:space="preserve">las </w:t>
      </w:r>
      <w:r w:rsidRPr="00591F28">
        <w:rPr>
          <w:rFonts w:ascii="Arial" w:hAnsi="Arial" w:cs="Arial"/>
          <w:bCs/>
          <w:iCs/>
          <w:szCs w:val="24"/>
          <w:lang w:val="es-CR"/>
        </w:rPr>
        <w:t>leyes especiales y de conformidad con la finalidad para la cual estos datos fueron recabados.</w:t>
      </w:r>
    </w:p>
    <w:p w:rsidR="00E1299E" w:rsidRPr="00591F28" w:rsidRDefault="00E1299E" w:rsidP="00E065C1">
      <w:pPr>
        <w:ind w:left="850"/>
        <w:jc w:val="both"/>
        <w:rPr>
          <w:rFonts w:ascii="Arial" w:hAnsi="Arial" w:cs="Arial"/>
          <w:bCs/>
          <w:iCs/>
          <w:szCs w:val="24"/>
          <w:lang w:val="es-CR"/>
        </w:rPr>
      </w:pPr>
    </w:p>
    <w:p w:rsidR="00E1299E" w:rsidRPr="00591F28" w:rsidRDefault="00E1299E" w:rsidP="00E065C1">
      <w:pPr>
        <w:ind w:left="850" w:firstLine="568"/>
        <w:jc w:val="both"/>
        <w:rPr>
          <w:rFonts w:ascii="Arial" w:hAnsi="Arial" w:cs="Arial"/>
          <w:bCs/>
          <w:iCs/>
          <w:szCs w:val="24"/>
          <w:lang w:val="es-CR"/>
        </w:rPr>
      </w:pPr>
      <w:r w:rsidRPr="00591F28">
        <w:rPr>
          <w:rFonts w:ascii="Arial" w:hAnsi="Arial" w:cs="Arial"/>
          <w:bCs/>
          <w:iCs/>
          <w:szCs w:val="24"/>
          <w:lang w:val="es-CR"/>
        </w:rPr>
        <w:t>No se considerarán contemplados en esta categoría: la dirección exacta de la residencia, excepto si su uso es producto de un mandato, citación o notificación administrativa o judicial</w:t>
      </w:r>
      <w:r w:rsidR="00561E22" w:rsidRPr="00591F28">
        <w:rPr>
          <w:rFonts w:ascii="Arial" w:hAnsi="Arial" w:cs="Arial"/>
          <w:bCs/>
          <w:iCs/>
          <w:szCs w:val="24"/>
          <w:lang w:val="es-CR"/>
        </w:rPr>
        <w:t>,</w:t>
      </w:r>
      <w:r w:rsidRPr="00591F28">
        <w:rPr>
          <w:rFonts w:ascii="Arial" w:hAnsi="Arial" w:cs="Arial"/>
          <w:bCs/>
          <w:iCs/>
          <w:szCs w:val="24"/>
          <w:lang w:val="es-CR"/>
        </w:rPr>
        <w:t xml:space="preserve"> o bien</w:t>
      </w:r>
      <w:r w:rsidR="00561E22" w:rsidRPr="00591F28">
        <w:rPr>
          <w:rFonts w:ascii="Arial" w:hAnsi="Arial" w:cs="Arial"/>
          <w:bCs/>
          <w:iCs/>
          <w:szCs w:val="24"/>
          <w:lang w:val="es-CR"/>
        </w:rPr>
        <w:t>,</w:t>
      </w:r>
      <w:r w:rsidRPr="00591F28">
        <w:rPr>
          <w:rFonts w:ascii="Arial" w:hAnsi="Arial" w:cs="Arial"/>
          <w:bCs/>
          <w:iCs/>
          <w:szCs w:val="24"/>
          <w:lang w:val="es-CR"/>
        </w:rPr>
        <w:t xml:space="preserve"> de una operación bancaria o financiera, la fotografía, los números de teléfono privados y otros de igual naturaleza cuyo tratamient</w:t>
      </w:r>
      <w:r w:rsidR="00561E22" w:rsidRPr="00591F28">
        <w:rPr>
          <w:rFonts w:ascii="Arial" w:hAnsi="Arial" w:cs="Arial"/>
          <w:bCs/>
          <w:iCs/>
          <w:szCs w:val="24"/>
          <w:lang w:val="es-CR"/>
        </w:rPr>
        <w:t>o pueda afectar los derechos y los</w:t>
      </w:r>
      <w:r w:rsidRPr="00591F28">
        <w:rPr>
          <w:rFonts w:ascii="Arial" w:hAnsi="Arial" w:cs="Arial"/>
          <w:bCs/>
          <w:iCs/>
          <w:szCs w:val="24"/>
          <w:lang w:val="es-CR"/>
        </w:rPr>
        <w:t xml:space="preserve"> intereses de la persona titular.</w:t>
      </w:r>
    </w:p>
    <w:p w:rsidR="00E1299E" w:rsidRPr="00591F28" w:rsidRDefault="00E1299E" w:rsidP="00E065C1">
      <w:pPr>
        <w:ind w:left="850"/>
        <w:jc w:val="both"/>
        <w:rPr>
          <w:rFonts w:ascii="Arial" w:hAnsi="Arial" w:cs="Arial"/>
          <w:bCs/>
          <w:iCs/>
          <w:szCs w:val="24"/>
          <w:lang w:val="es-CR"/>
        </w:rPr>
      </w:pPr>
    </w:p>
    <w:p w:rsidR="00E1299E" w:rsidRPr="00591F28" w:rsidRDefault="00E1299E" w:rsidP="00E065C1">
      <w:pPr>
        <w:ind w:left="850"/>
        <w:jc w:val="both"/>
        <w:rPr>
          <w:rFonts w:ascii="Arial" w:hAnsi="Arial" w:cs="Arial"/>
          <w:b/>
          <w:iCs/>
          <w:szCs w:val="24"/>
          <w:lang w:val="es-CR"/>
        </w:rPr>
      </w:pPr>
      <w:r w:rsidRPr="00591F28">
        <w:rPr>
          <w:rFonts w:ascii="Arial" w:hAnsi="Arial" w:cs="Arial"/>
          <w:b/>
          <w:iCs/>
          <w:szCs w:val="24"/>
          <w:lang w:val="es-CR"/>
        </w:rPr>
        <w:t>4.-</w:t>
      </w:r>
      <w:r w:rsidR="00034C7D">
        <w:rPr>
          <w:rFonts w:ascii="Arial" w:hAnsi="Arial" w:cs="Arial"/>
          <w:b/>
          <w:iCs/>
          <w:szCs w:val="24"/>
          <w:lang w:val="es-CR"/>
        </w:rPr>
        <w:tab/>
      </w:r>
      <w:r w:rsidRPr="00591F28">
        <w:rPr>
          <w:rFonts w:ascii="Arial" w:hAnsi="Arial" w:cs="Arial"/>
          <w:b/>
          <w:iCs/>
          <w:szCs w:val="24"/>
          <w:lang w:val="es-CR"/>
        </w:rPr>
        <w:t>Datos referentes al comportamiento crediticio</w:t>
      </w:r>
    </w:p>
    <w:p w:rsidR="00E1299E" w:rsidRPr="00591F28" w:rsidRDefault="00E1299E" w:rsidP="00E065C1">
      <w:pPr>
        <w:ind w:left="850"/>
        <w:jc w:val="both"/>
        <w:rPr>
          <w:rFonts w:ascii="Arial" w:hAnsi="Arial" w:cs="Arial"/>
          <w:bCs/>
          <w:iCs/>
          <w:szCs w:val="24"/>
          <w:lang w:val="es-CR"/>
        </w:rPr>
      </w:pPr>
    </w:p>
    <w:p w:rsidR="00E1299E" w:rsidRPr="00591F28" w:rsidRDefault="00E1299E" w:rsidP="00E065C1">
      <w:pPr>
        <w:ind w:left="850" w:firstLine="426"/>
        <w:jc w:val="both"/>
        <w:rPr>
          <w:rFonts w:ascii="Arial" w:hAnsi="Arial" w:cs="Arial"/>
          <w:bCs/>
          <w:iCs/>
          <w:szCs w:val="24"/>
          <w:lang w:val="es-CR"/>
        </w:rPr>
      </w:pPr>
      <w:r w:rsidRPr="00591F28">
        <w:rPr>
          <w:rFonts w:ascii="Arial" w:hAnsi="Arial" w:cs="Arial"/>
          <w:bCs/>
          <w:iCs/>
          <w:szCs w:val="24"/>
          <w:lang w:val="es-CR"/>
        </w:rPr>
        <w:t>Los datos referentes al comportamiento crediticio se regirán</w:t>
      </w:r>
      <w:r w:rsidR="00561E22" w:rsidRPr="00591F28">
        <w:rPr>
          <w:rFonts w:ascii="Arial" w:hAnsi="Arial" w:cs="Arial"/>
          <w:bCs/>
          <w:iCs/>
          <w:szCs w:val="24"/>
          <w:lang w:val="es-CR"/>
        </w:rPr>
        <w:t xml:space="preserve"> por las normas que regulan el Sistema Financiero N</w:t>
      </w:r>
      <w:r w:rsidRPr="00591F28">
        <w:rPr>
          <w:rFonts w:ascii="Arial" w:hAnsi="Arial" w:cs="Arial"/>
          <w:bCs/>
          <w:iCs/>
          <w:szCs w:val="24"/>
          <w:lang w:val="es-CR"/>
        </w:rPr>
        <w:t>acional, de modo que permitan garantizar un grado de riesgo aceptable por parte de las entidades financieras</w:t>
      </w:r>
      <w:r w:rsidR="00561E22" w:rsidRPr="00591F28">
        <w:rPr>
          <w:rFonts w:ascii="Arial" w:hAnsi="Arial" w:cs="Arial"/>
          <w:bCs/>
          <w:iCs/>
          <w:szCs w:val="24"/>
          <w:lang w:val="es-CR"/>
        </w:rPr>
        <w:t>,</w:t>
      </w:r>
      <w:r w:rsidRPr="00591F28">
        <w:rPr>
          <w:rFonts w:ascii="Arial" w:hAnsi="Arial" w:cs="Arial"/>
          <w:bCs/>
          <w:iCs/>
          <w:szCs w:val="24"/>
          <w:lang w:val="es-CR"/>
        </w:rPr>
        <w:t xml:space="preserve"> sin impedir el pleno ejercicio del derecho a l</w:t>
      </w:r>
      <w:r w:rsidR="00561E22" w:rsidRPr="00591F28">
        <w:rPr>
          <w:rFonts w:ascii="Arial" w:hAnsi="Arial" w:cs="Arial"/>
          <w:bCs/>
          <w:iCs/>
          <w:szCs w:val="24"/>
          <w:lang w:val="es-CR"/>
        </w:rPr>
        <w:t>a autodeterminación informativa</w:t>
      </w:r>
      <w:r w:rsidRPr="00591F28">
        <w:rPr>
          <w:rFonts w:ascii="Arial" w:hAnsi="Arial" w:cs="Arial"/>
          <w:bCs/>
          <w:iCs/>
          <w:szCs w:val="24"/>
          <w:lang w:val="es-CR"/>
        </w:rPr>
        <w:t xml:space="preserve"> </w:t>
      </w:r>
      <w:r w:rsidR="00561E22" w:rsidRPr="00591F28">
        <w:rPr>
          <w:rFonts w:ascii="Arial" w:hAnsi="Arial" w:cs="Arial"/>
          <w:bCs/>
          <w:iCs/>
          <w:szCs w:val="24"/>
          <w:lang w:val="es-CR"/>
        </w:rPr>
        <w:t>ni exceder los límites de esta l</w:t>
      </w:r>
      <w:r w:rsidRPr="00591F28">
        <w:rPr>
          <w:rFonts w:ascii="Arial" w:hAnsi="Arial" w:cs="Arial"/>
          <w:bCs/>
          <w:iCs/>
          <w:szCs w:val="24"/>
          <w:lang w:val="es-CR"/>
        </w:rPr>
        <w:t>ey.</w:t>
      </w:r>
    </w:p>
    <w:p w:rsidR="00982402" w:rsidRPr="00591F28" w:rsidRDefault="00982402" w:rsidP="00640F86">
      <w:pPr>
        <w:ind w:left="567" w:right="45" w:firstLine="709"/>
        <w:jc w:val="center"/>
        <w:rPr>
          <w:rFonts w:ascii="Arial" w:hAnsi="Arial" w:cs="Arial"/>
          <w:b/>
          <w:bCs/>
          <w:iCs/>
          <w:szCs w:val="24"/>
          <w:lang w:val="es-CR"/>
        </w:rPr>
      </w:pPr>
    </w:p>
    <w:p w:rsidR="00E1299E" w:rsidRPr="00591F28" w:rsidRDefault="00E1299E" w:rsidP="00640F86">
      <w:pPr>
        <w:ind w:left="567" w:right="45" w:firstLine="709"/>
        <w:jc w:val="center"/>
        <w:rPr>
          <w:rFonts w:ascii="Arial" w:hAnsi="Arial" w:cs="Arial"/>
          <w:b/>
          <w:bCs/>
          <w:iCs/>
          <w:szCs w:val="24"/>
          <w:lang w:val="es-CR"/>
        </w:rPr>
      </w:pPr>
      <w:r w:rsidRPr="00591F28">
        <w:rPr>
          <w:rFonts w:ascii="Arial" w:hAnsi="Arial" w:cs="Arial"/>
          <w:b/>
          <w:bCs/>
          <w:iCs/>
          <w:szCs w:val="24"/>
          <w:lang w:val="es-CR"/>
        </w:rPr>
        <w:t>SECCIÓN III</w:t>
      </w:r>
    </w:p>
    <w:p w:rsidR="00E1299E" w:rsidRPr="00591F28" w:rsidRDefault="00E1299E" w:rsidP="00640F86">
      <w:pPr>
        <w:ind w:left="567" w:right="45" w:firstLine="709"/>
        <w:jc w:val="center"/>
        <w:rPr>
          <w:rFonts w:ascii="Arial" w:hAnsi="Arial" w:cs="Arial"/>
          <w:b/>
          <w:bCs/>
          <w:iCs/>
          <w:szCs w:val="24"/>
          <w:lang w:val="es-CR"/>
        </w:rPr>
      </w:pPr>
      <w:r w:rsidRPr="00591F28">
        <w:rPr>
          <w:rFonts w:ascii="Arial" w:hAnsi="Arial" w:cs="Arial"/>
          <w:b/>
          <w:bCs/>
          <w:iCs/>
          <w:szCs w:val="24"/>
          <w:lang w:val="es-CR"/>
        </w:rPr>
        <w:t>SEGURIDAD Y CONFIDENCIALIDAD DEL</w:t>
      </w:r>
    </w:p>
    <w:p w:rsidR="00E1299E" w:rsidRPr="00591F28" w:rsidRDefault="00E1299E" w:rsidP="00640F86">
      <w:pPr>
        <w:ind w:left="567" w:right="45" w:firstLine="709"/>
        <w:jc w:val="center"/>
        <w:rPr>
          <w:rFonts w:ascii="Arial" w:hAnsi="Arial" w:cs="Arial"/>
          <w:b/>
          <w:bCs/>
          <w:iCs/>
          <w:szCs w:val="24"/>
          <w:lang w:val="es-CR"/>
        </w:rPr>
      </w:pPr>
      <w:r w:rsidRPr="00591F28">
        <w:rPr>
          <w:rFonts w:ascii="Arial" w:hAnsi="Arial" w:cs="Arial"/>
          <w:b/>
          <w:bCs/>
          <w:iCs/>
          <w:szCs w:val="24"/>
          <w:lang w:val="es-CR"/>
        </w:rPr>
        <w:t>TRATAMIENTO DE LOS DATOS</w:t>
      </w:r>
    </w:p>
    <w:p w:rsidR="00982402" w:rsidRDefault="00982402" w:rsidP="00640F86">
      <w:pPr>
        <w:ind w:left="567" w:right="45" w:firstLine="709"/>
        <w:jc w:val="both"/>
        <w:rPr>
          <w:rFonts w:ascii="Arial" w:hAnsi="Arial" w:cs="Arial"/>
          <w:bCs/>
          <w:iCs/>
          <w:szCs w:val="24"/>
          <w:lang w:val="es-CR"/>
        </w:rPr>
      </w:pPr>
    </w:p>
    <w:p w:rsidR="00A63FDF" w:rsidRPr="00591F28" w:rsidRDefault="00A63FDF" w:rsidP="00640F86">
      <w:pPr>
        <w:ind w:left="567" w:right="45" w:firstLine="709"/>
        <w:jc w:val="both"/>
        <w:rPr>
          <w:rFonts w:ascii="Arial" w:hAnsi="Arial" w:cs="Arial"/>
          <w:bCs/>
          <w:iCs/>
          <w:szCs w:val="24"/>
          <w:lang w:val="es-CR"/>
        </w:rPr>
      </w:pPr>
    </w:p>
    <w:p w:rsidR="00E1299E" w:rsidRPr="00591F28" w:rsidRDefault="00E1299E" w:rsidP="00640F86">
      <w:pPr>
        <w:ind w:right="45"/>
        <w:jc w:val="both"/>
        <w:rPr>
          <w:rFonts w:ascii="Arial" w:hAnsi="Arial" w:cs="Arial"/>
          <w:b/>
          <w:bCs/>
          <w:iCs/>
          <w:szCs w:val="24"/>
          <w:lang w:val="es-CR"/>
        </w:rPr>
      </w:pPr>
      <w:bookmarkStart w:id="13" w:name="_Toc273640415"/>
      <w:r w:rsidRPr="00591F28">
        <w:rPr>
          <w:rFonts w:ascii="Arial" w:hAnsi="Arial" w:cs="Arial"/>
          <w:b/>
          <w:bCs/>
          <w:iCs/>
          <w:szCs w:val="24"/>
          <w:lang w:val="es-CR"/>
        </w:rPr>
        <w:t>ARTÍCULO 10.-</w:t>
      </w:r>
      <w:r w:rsidRPr="00591F28">
        <w:rPr>
          <w:rFonts w:ascii="Arial" w:hAnsi="Arial" w:cs="Arial"/>
          <w:b/>
          <w:bCs/>
          <w:iCs/>
          <w:szCs w:val="24"/>
          <w:lang w:val="es-CR"/>
        </w:rPr>
        <w:tab/>
        <w:t>Seguridad de los datos</w:t>
      </w:r>
      <w:bookmarkEnd w:id="13"/>
    </w:p>
    <w:p w:rsidR="00E1299E" w:rsidRPr="00591F28" w:rsidRDefault="00E1299E" w:rsidP="00640F86">
      <w:pPr>
        <w:ind w:right="45" w:firstLine="709"/>
        <w:jc w:val="both"/>
        <w:rPr>
          <w:rFonts w:ascii="Arial" w:hAnsi="Arial" w:cs="Arial"/>
          <w:bCs/>
          <w:iCs/>
          <w:szCs w:val="24"/>
          <w:lang w:val="es-CR"/>
        </w:rPr>
      </w:pPr>
    </w:p>
    <w:p w:rsidR="00E1299E" w:rsidRDefault="00E1299E" w:rsidP="00E065C1">
      <w:pPr>
        <w:ind w:right="45" w:firstLine="709"/>
        <w:jc w:val="both"/>
        <w:rPr>
          <w:rFonts w:ascii="Arial" w:hAnsi="Arial" w:cs="Arial"/>
          <w:bCs/>
          <w:iCs/>
          <w:szCs w:val="24"/>
          <w:lang w:val="es-CR"/>
        </w:rPr>
      </w:pPr>
      <w:r w:rsidRPr="00591F28">
        <w:rPr>
          <w:rFonts w:ascii="Arial" w:hAnsi="Arial" w:cs="Arial"/>
          <w:bCs/>
          <w:iCs/>
          <w:szCs w:val="24"/>
          <w:lang w:val="es-CR"/>
        </w:rPr>
        <w:t>El responsable de la base de datos deberá adoptar las medidas de índole técnica y de organización necesarias para garantizar la seguridad de los datos de carácter personal y evitar su alteración, destrucción accidental o ilícita, pérdida, tratamiento o acceso no autorizado, así como cualquier</w:t>
      </w:r>
      <w:r w:rsidR="00331632" w:rsidRPr="00591F28">
        <w:rPr>
          <w:rFonts w:ascii="Arial" w:hAnsi="Arial" w:cs="Arial"/>
          <w:bCs/>
          <w:iCs/>
          <w:szCs w:val="24"/>
          <w:lang w:val="es-CR"/>
        </w:rPr>
        <w:t xml:space="preserve"> otra acción contraria a esta l</w:t>
      </w:r>
      <w:r w:rsidRPr="00591F28">
        <w:rPr>
          <w:rFonts w:ascii="Arial" w:hAnsi="Arial" w:cs="Arial"/>
          <w:bCs/>
          <w:iCs/>
          <w:szCs w:val="24"/>
          <w:lang w:val="es-CR"/>
        </w:rPr>
        <w:t>ey.</w:t>
      </w:r>
    </w:p>
    <w:p w:rsidR="00034C7D" w:rsidRPr="00591F28" w:rsidRDefault="00034C7D" w:rsidP="00E065C1">
      <w:pPr>
        <w:ind w:right="45" w:firstLine="709"/>
        <w:jc w:val="both"/>
        <w:rPr>
          <w:rFonts w:ascii="Arial" w:hAnsi="Arial" w:cs="Arial"/>
          <w:bCs/>
          <w:iCs/>
          <w:szCs w:val="24"/>
          <w:lang w:val="es-CR"/>
        </w:rPr>
      </w:pPr>
    </w:p>
    <w:p w:rsidR="00E1299E" w:rsidRPr="00591F28" w:rsidRDefault="00E1299E" w:rsidP="00E065C1">
      <w:pPr>
        <w:ind w:right="45" w:firstLine="709"/>
        <w:jc w:val="both"/>
        <w:rPr>
          <w:rFonts w:ascii="Arial" w:hAnsi="Arial" w:cs="Arial"/>
          <w:bCs/>
          <w:iCs/>
          <w:szCs w:val="24"/>
          <w:lang w:val="es-CR"/>
        </w:rPr>
      </w:pPr>
      <w:r w:rsidRPr="00591F28">
        <w:rPr>
          <w:rFonts w:ascii="Arial" w:hAnsi="Arial" w:cs="Arial"/>
          <w:bCs/>
          <w:iCs/>
          <w:szCs w:val="24"/>
          <w:lang w:val="es-CR"/>
        </w:rPr>
        <w:t>Dichas medidas deberán incluir, al menos, los mecanismos de seguridad física y lógica más adecuados de acuerdo con el desarrollo tecnológico actual</w:t>
      </w:r>
      <w:r w:rsidR="00331632" w:rsidRPr="00591F28">
        <w:rPr>
          <w:rFonts w:ascii="Arial" w:hAnsi="Arial" w:cs="Arial"/>
          <w:bCs/>
          <w:iCs/>
          <w:szCs w:val="24"/>
          <w:lang w:val="es-CR"/>
        </w:rPr>
        <w:t>,</w:t>
      </w:r>
      <w:r w:rsidRPr="00591F28">
        <w:rPr>
          <w:rFonts w:ascii="Arial" w:hAnsi="Arial" w:cs="Arial"/>
          <w:bCs/>
          <w:iCs/>
          <w:szCs w:val="24"/>
          <w:lang w:val="es-CR"/>
        </w:rPr>
        <w:t xml:space="preserve"> para garantizar la protección de la información almacenada.</w:t>
      </w:r>
    </w:p>
    <w:p w:rsidR="00E1299E" w:rsidRPr="00591F28" w:rsidRDefault="00E1299E" w:rsidP="00640F86">
      <w:pPr>
        <w:ind w:right="45" w:firstLine="709"/>
        <w:jc w:val="both"/>
        <w:rPr>
          <w:rFonts w:ascii="Arial" w:hAnsi="Arial" w:cs="Arial"/>
          <w:bCs/>
          <w:iCs/>
          <w:szCs w:val="24"/>
          <w:lang w:val="es-CR"/>
        </w:rPr>
      </w:pPr>
    </w:p>
    <w:p w:rsidR="00E1299E" w:rsidRPr="00591F28" w:rsidRDefault="00E1299E" w:rsidP="00E065C1">
      <w:pPr>
        <w:ind w:right="45" w:firstLine="709"/>
        <w:jc w:val="both"/>
        <w:rPr>
          <w:rFonts w:ascii="Arial" w:hAnsi="Arial" w:cs="Arial"/>
          <w:bCs/>
          <w:iCs/>
          <w:szCs w:val="24"/>
          <w:lang w:val="es-CR"/>
        </w:rPr>
      </w:pPr>
      <w:r w:rsidRPr="00591F28">
        <w:rPr>
          <w:rFonts w:ascii="Arial" w:hAnsi="Arial" w:cs="Arial"/>
          <w:bCs/>
          <w:iCs/>
          <w:szCs w:val="24"/>
          <w:lang w:val="es-CR"/>
        </w:rPr>
        <w:t>No se registrarán datos personales en bases de datos que no reúnan las condiciones que garanticen plenamente su seguridad e integridad, así como la de los centros de tratamiento, equipos, sistemas y programas.</w:t>
      </w:r>
    </w:p>
    <w:p w:rsidR="00E1299E" w:rsidRPr="00591F28" w:rsidRDefault="00E1299E" w:rsidP="00640F86">
      <w:pPr>
        <w:ind w:right="45" w:firstLine="709"/>
        <w:jc w:val="both"/>
        <w:rPr>
          <w:rFonts w:ascii="Arial" w:hAnsi="Arial" w:cs="Arial"/>
          <w:bCs/>
          <w:iCs/>
          <w:szCs w:val="24"/>
          <w:lang w:val="es-CR"/>
        </w:rPr>
      </w:pPr>
    </w:p>
    <w:p w:rsidR="00E1299E" w:rsidRPr="00591F28" w:rsidRDefault="00E1299E" w:rsidP="00E065C1">
      <w:pPr>
        <w:ind w:right="45" w:firstLine="709"/>
        <w:jc w:val="both"/>
        <w:rPr>
          <w:rFonts w:ascii="Arial" w:hAnsi="Arial" w:cs="Arial"/>
          <w:bCs/>
          <w:iCs/>
          <w:szCs w:val="24"/>
          <w:lang w:val="es-CR"/>
        </w:rPr>
      </w:pPr>
      <w:r w:rsidRPr="00591F28">
        <w:rPr>
          <w:rFonts w:ascii="Arial" w:hAnsi="Arial" w:cs="Arial"/>
          <w:bCs/>
          <w:iCs/>
          <w:szCs w:val="24"/>
          <w:lang w:val="es-CR"/>
        </w:rPr>
        <w:t>Por vía de reglamento se establecerán los requisitos y las condiciones que deban reunir las bases de datos automatizadas y manuales, y de las personas que intervengan en el acopio, almacenamiento y uso de los datos.</w:t>
      </w:r>
    </w:p>
    <w:p w:rsidR="00E1299E" w:rsidRPr="00591F28" w:rsidRDefault="00E1299E" w:rsidP="00640F86">
      <w:pPr>
        <w:ind w:left="567" w:right="45" w:firstLine="709"/>
        <w:jc w:val="both"/>
        <w:rPr>
          <w:rFonts w:ascii="Arial" w:hAnsi="Arial" w:cs="Arial"/>
          <w:bCs/>
          <w:iCs/>
          <w:szCs w:val="24"/>
          <w:lang w:val="es-CR"/>
        </w:rPr>
      </w:pPr>
    </w:p>
    <w:p w:rsidR="00E1299E" w:rsidRPr="00591F28" w:rsidRDefault="00E1299E" w:rsidP="00640F86">
      <w:pPr>
        <w:ind w:right="45"/>
        <w:jc w:val="both"/>
        <w:rPr>
          <w:rFonts w:ascii="Arial" w:hAnsi="Arial" w:cs="Arial"/>
          <w:b/>
          <w:bCs/>
          <w:iCs/>
          <w:szCs w:val="24"/>
          <w:lang w:val="es-CR"/>
        </w:rPr>
      </w:pPr>
      <w:r w:rsidRPr="00591F28">
        <w:rPr>
          <w:rFonts w:ascii="Arial" w:hAnsi="Arial" w:cs="Arial"/>
          <w:b/>
          <w:bCs/>
          <w:iCs/>
          <w:szCs w:val="24"/>
          <w:lang w:val="es-CR"/>
        </w:rPr>
        <w:t>ARTÍCULO 11.-</w:t>
      </w:r>
      <w:r w:rsidRPr="00591F28">
        <w:rPr>
          <w:rFonts w:ascii="Arial" w:hAnsi="Arial" w:cs="Arial"/>
          <w:b/>
          <w:bCs/>
          <w:iCs/>
          <w:szCs w:val="24"/>
          <w:lang w:val="es-CR"/>
        </w:rPr>
        <w:tab/>
        <w:t>Deber de confidencialidad</w:t>
      </w:r>
    </w:p>
    <w:p w:rsidR="00E1299E" w:rsidRPr="00591F28" w:rsidRDefault="00E1299E" w:rsidP="00640F86">
      <w:pPr>
        <w:ind w:right="45" w:firstLine="709"/>
        <w:jc w:val="both"/>
        <w:rPr>
          <w:rFonts w:ascii="Arial" w:hAnsi="Arial" w:cs="Arial"/>
          <w:bCs/>
          <w:iCs/>
          <w:szCs w:val="24"/>
          <w:lang w:val="es-CR"/>
        </w:rPr>
      </w:pPr>
    </w:p>
    <w:p w:rsidR="00E1299E" w:rsidRPr="00591F28" w:rsidRDefault="00CC2C90" w:rsidP="00E065C1">
      <w:pPr>
        <w:ind w:right="45" w:firstLine="709"/>
        <w:jc w:val="both"/>
        <w:rPr>
          <w:rFonts w:ascii="Arial" w:hAnsi="Arial" w:cs="Arial"/>
          <w:bCs/>
          <w:iCs/>
          <w:szCs w:val="24"/>
          <w:lang w:val="es-CR"/>
        </w:rPr>
      </w:pPr>
      <w:r w:rsidRPr="00591F28">
        <w:rPr>
          <w:rFonts w:ascii="Arial" w:hAnsi="Arial" w:cs="Arial"/>
          <w:bCs/>
          <w:iCs/>
          <w:szCs w:val="24"/>
          <w:lang w:val="es-CR"/>
        </w:rPr>
        <w:t>La</w:t>
      </w:r>
      <w:r w:rsidR="00B63B6A" w:rsidRPr="00591F28">
        <w:rPr>
          <w:rFonts w:ascii="Arial" w:hAnsi="Arial" w:cs="Arial"/>
          <w:bCs/>
          <w:iCs/>
          <w:szCs w:val="24"/>
          <w:lang w:val="es-CR"/>
        </w:rPr>
        <w:t xml:space="preserve"> persona</w:t>
      </w:r>
      <w:r w:rsidR="00E1299E" w:rsidRPr="00591F28">
        <w:rPr>
          <w:rFonts w:ascii="Arial" w:hAnsi="Arial" w:cs="Arial"/>
          <w:bCs/>
          <w:iCs/>
          <w:szCs w:val="24"/>
          <w:lang w:val="es-CR"/>
        </w:rPr>
        <w:t xml:space="preserve"> responsable </w:t>
      </w:r>
      <w:r w:rsidR="00E8757F" w:rsidRPr="00591F28">
        <w:rPr>
          <w:rFonts w:ascii="Arial" w:hAnsi="Arial" w:cs="Arial"/>
          <w:bCs/>
          <w:iCs/>
          <w:szCs w:val="24"/>
          <w:lang w:val="es-CR"/>
        </w:rPr>
        <w:t xml:space="preserve">y </w:t>
      </w:r>
      <w:r w:rsidR="00E1299E" w:rsidRPr="00591F28">
        <w:rPr>
          <w:rFonts w:ascii="Arial" w:hAnsi="Arial" w:cs="Arial"/>
          <w:bCs/>
          <w:iCs/>
          <w:szCs w:val="24"/>
          <w:lang w:val="es-CR"/>
        </w:rPr>
        <w:t>qu</w:t>
      </w:r>
      <w:r w:rsidR="00E8757F" w:rsidRPr="00591F28">
        <w:rPr>
          <w:rFonts w:ascii="Arial" w:hAnsi="Arial" w:cs="Arial"/>
          <w:bCs/>
          <w:iCs/>
          <w:szCs w:val="24"/>
          <w:lang w:val="es-CR"/>
        </w:rPr>
        <w:t>i</w:t>
      </w:r>
      <w:r w:rsidR="00E1299E" w:rsidRPr="00591F28">
        <w:rPr>
          <w:rFonts w:ascii="Arial" w:hAnsi="Arial" w:cs="Arial"/>
          <w:bCs/>
          <w:iCs/>
          <w:szCs w:val="24"/>
          <w:lang w:val="es-CR"/>
        </w:rPr>
        <w:t>e</w:t>
      </w:r>
      <w:r w:rsidR="00E8757F" w:rsidRPr="00591F28">
        <w:rPr>
          <w:rFonts w:ascii="Arial" w:hAnsi="Arial" w:cs="Arial"/>
          <w:bCs/>
          <w:iCs/>
          <w:szCs w:val="24"/>
          <w:lang w:val="es-CR"/>
        </w:rPr>
        <w:t>nes</w:t>
      </w:r>
      <w:r w:rsidR="00E1299E" w:rsidRPr="00591F28">
        <w:rPr>
          <w:rFonts w:ascii="Arial" w:hAnsi="Arial" w:cs="Arial"/>
          <w:bCs/>
          <w:iCs/>
          <w:szCs w:val="24"/>
          <w:lang w:val="es-CR"/>
        </w:rPr>
        <w:t xml:space="preserve"> intervengan en cualquier fase del tratamiento de datos personales están obligad</w:t>
      </w:r>
      <w:r w:rsidRPr="00591F28">
        <w:rPr>
          <w:rFonts w:ascii="Arial" w:hAnsi="Arial" w:cs="Arial"/>
          <w:bCs/>
          <w:iCs/>
          <w:szCs w:val="24"/>
          <w:lang w:val="es-CR"/>
        </w:rPr>
        <w:t>a</w:t>
      </w:r>
      <w:r w:rsidR="00E1299E" w:rsidRPr="00591F28">
        <w:rPr>
          <w:rFonts w:ascii="Arial" w:hAnsi="Arial" w:cs="Arial"/>
          <w:bCs/>
          <w:iCs/>
          <w:szCs w:val="24"/>
          <w:lang w:val="es-CR"/>
        </w:rPr>
        <w:t>s al sec</w:t>
      </w:r>
      <w:r w:rsidR="00331632" w:rsidRPr="00591F28">
        <w:rPr>
          <w:rFonts w:ascii="Arial" w:hAnsi="Arial" w:cs="Arial"/>
          <w:bCs/>
          <w:iCs/>
          <w:szCs w:val="24"/>
          <w:lang w:val="es-CR"/>
        </w:rPr>
        <w:t>reto profesional o funcional, au</w:t>
      </w:r>
      <w:r w:rsidR="00E1299E" w:rsidRPr="00591F28">
        <w:rPr>
          <w:rFonts w:ascii="Arial" w:hAnsi="Arial" w:cs="Arial"/>
          <w:bCs/>
          <w:iCs/>
          <w:szCs w:val="24"/>
          <w:lang w:val="es-CR"/>
        </w:rPr>
        <w:t xml:space="preserve">n después de finalizada su relación con la base de datos. </w:t>
      </w:r>
      <w:r w:rsidR="00E010E9">
        <w:rPr>
          <w:rFonts w:ascii="Arial" w:hAnsi="Arial" w:cs="Arial"/>
          <w:bCs/>
          <w:iCs/>
          <w:szCs w:val="24"/>
          <w:lang w:val="es-CR"/>
        </w:rPr>
        <w:t xml:space="preserve"> </w:t>
      </w:r>
      <w:r w:rsidRPr="00591F28">
        <w:rPr>
          <w:rFonts w:ascii="Arial" w:hAnsi="Arial" w:cs="Arial"/>
          <w:bCs/>
          <w:iCs/>
          <w:szCs w:val="24"/>
          <w:lang w:val="es-CR"/>
        </w:rPr>
        <w:t xml:space="preserve">La persona </w:t>
      </w:r>
      <w:r w:rsidR="00E1299E" w:rsidRPr="00591F28">
        <w:rPr>
          <w:rFonts w:ascii="Arial" w:hAnsi="Arial" w:cs="Arial"/>
          <w:bCs/>
          <w:iCs/>
          <w:szCs w:val="24"/>
          <w:lang w:val="es-CR"/>
        </w:rPr>
        <w:t>obligad</w:t>
      </w:r>
      <w:r w:rsidRPr="00591F28">
        <w:rPr>
          <w:rFonts w:ascii="Arial" w:hAnsi="Arial" w:cs="Arial"/>
          <w:bCs/>
          <w:iCs/>
          <w:szCs w:val="24"/>
          <w:lang w:val="es-CR"/>
        </w:rPr>
        <w:t>a</w:t>
      </w:r>
      <w:r w:rsidR="00E1299E" w:rsidRPr="00591F28">
        <w:rPr>
          <w:rFonts w:ascii="Arial" w:hAnsi="Arial" w:cs="Arial"/>
          <w:bCs/>
          <w:iCs/>
          <w:szCs w:val="24"/>
          <w:lang w:val="es-CR"/>
        </w:rPr>
        <w:t xml:space="preserve"> podrá ser relevado del deber de secreto por decisión judicial en lo estrictamente necesario y dentro de la causa que conoce.</w:t>
      </w:r>
    </w:p>
    <w:p w:rsidR="00E1299E" w:rsidRPr="00591F28" w:rsidRDefault="00E1299E" w:rsidP="00640F86">
      <w:pPr>
        <w:ind w:left="567" w:right="45" w:firstLine="709"/>
        <w:jc w:val="both"/>
        <w:rPr>
          <w:rFonts w:ascii="Arial" w:hAnsi="Arial" w:cs="Arial"/>
          <w:bCs/>
          <w:iCs/>
          <w:szCs w:val="24"/>
          <w:lang w:val="es-CR"/>
        </w:rPr>
      </w:pPr>
    </w:p>
    <w:p w:rsidR="00E1299E" w:rsidRPr="00591F28" w:rsidRDefault="00E1299E" w:rsidP="00640F86">
      <w:pPr>
        <w:ind w:right="45"/>
        <w:jc w:val="both"/>
        <w:rPr>
          <w:rFonts w:ascii="Arial" w:hAnsi="Arial" w:cs="Arial"/>
          <w:b/>
          <w:bCs/>
          <w:iCs/>
          <w:szCs w:val="24"/>
          <w:lang w:val="es-CR"/>
        </w:rPr>
      </w:pPr>
      <w:r w:rsidRPr="00591F28">
        <w:rPr>
          <w:rFonts w:ascii="Arial" w:hAnsi="Arial" w:cs="Arial"/>
          <w:b/>
          <w:bCs/>
          <w:iCs/>
          <w:szCs w:val="24"/>
          <w:lang w:val="es-CR"/>
        </w:rPr>
        <w:t>ARTÍCULO 12.-</w:t>
      </w:r>
      <w:r w:rsidRPr="00591F28">
        <w:rPr>
          <w:rFonts w:ascii="Arial" w:hAnsi="Arial" w:cs="Arial"/>
          <w:b/>
          <w:bCs/>
          <w:iCs/>
          <w:szCs w:val="24"/>
          <w:lang w:val="es-CR"/>
        </w:rPr>
        <w:tab/>
        <w:t>Protocolos de actuación</w:t>
      </w:r>
    </w:p>
    <w:p w:rsidR="00E1299E" w:rsidRPr="00591F28" w:rsidRDefault="00E1299E" w:rsidP="00640F86">
      <w:pPr>
        <w:ind w:right="45" w:firstLine="709"/>
        <w:jc w:val="both"/>
        <w:rPr>
          <w:rFonts w:ascii="Arial" w:hAnsi="Arial" w:cs="Arial"/>
          <w:bCs/>
          <w:iCs/>
          <w:szCs w:val="24"/>
          <w:u w:val="single"/>
          <w:lang w:val="es-CR"/>
        </w:rPr>
      </w:pPr>
    </w:p>
    <w:p w:rsidR="00E1299E" w:rsidRDefault="00E1299E" w:rsidP="00E065C1">
      <w:pPr>
        <w:ind w:right="45" w:firstLine="709"/>
        <w:jc w:val="both"/>
        <w:rPr>
          <w:rFonts w:ascii="Arial" w:hAnsi="Arial" w:cs="Arial"/>
          <w:bCs/>
          <w:iCs/>
          <w:szCs w:val="24"/>
          <w:lang w:val="es-CR"/>
        </w:rPr>
      </w:pPr>
      <w:r w:rsidRPr="00591F28">
        <w:rPr>
          <w:rFonts w:ascii="Arial" w:hAnsi="Arial" w:cs="Arial"/>
          <w:bCs/>
          <w:iCs/>
          <w:szCs w:val="24"/>
          <w:lang w:val="es-CR"/>
        </w:rPr>
        <w:t xml:space="preserve">Las personas físicas y jurídicas, públicas y privadas, que tengan entre sus funciones la recolección, </w:t>
      </w:r>
      <w:r w:rsidR="00331632" w:rsidRPr="00591F28">
        <w:rPr>
          <w:rFonts w:ascii="Arial" w:hAnsi="Arial" w:cs="Arial"/>
          <w:bCs/>
          <w:iCs/>
          <w:szCs w:val="24"/>
          <w:lang w:val="es-CR"/>
        </w:rPr>
        <w:t xml:space="preserve">el </w:t>
      </w:r>
      <w:r w:rsidRPr="00591F28">
        <w:rPr>
          <w:rFonts w:ascii="Arial" w:hAnsi="Arial" w:cs="Arial"/>
          <w:bCs/>
          <w:iCs/>
          <w:szCs w:val="24"/>
          <w:lang w:val="es-CR"/>
        </w:rPr>
        <w:t xml:space="preserve">almacenamiento y </w:t>
      </w:r>
      <w:r w:rsidR="00331632" w:rsidRPr="00591F28">
        <w:rPr>
          <w:rFonts w:ascii="Arial" w:hAnsi="Arial" w:cs="Arial"/>
          <w:bCs/>
          <w:iCs/>
          <w:szCs w:val="24"/>
          <w:lang w:val="es-CR"/>
        </w:rPr>
        <w:t xml:space="preserve">el </w:t>
      </w:r>
      <w:r w:rsidRPr="00591F28">
        <w:rPr>
          <w:rFonts w:ascii="Arial" w:hAnsi="Arial" w:cs="Arial"/>
          <w:bCs/>
          <w:iCs/>
          <w:szCs w:val="24"/>
          <w:lang w:val="es-CR"/>
        </w:rPr>
        <w:t>uso de datos personales, podrán e</w:t>
      </w:r>
      <w:r w:rsidR="00331632" w:rsidRPr="00591F28">
        <w:rPr>
          <w:rFonts w:ascii="Arial" w:hAnsi="Arial" w:cs="Arial"/>
          <w:bCs/>
          <w:iCs/>
          <w:szCs w:val="24"/>
          <w:lang w:val="es-CR"/>
        </w:rPr>
        <w:t>mitir un protocolo de actuación</w:t>
      </w:r>
      <w:r w:rsidRPr="00591F28">
        <w:rPr>
          <w:rFonts w:ascii="Arial" w:hAnsi="Arial" w:cs="Arial"/>
          <w:bCs/>
          <w:iCs/>
          <w:szCs w:val="24"/>
          <w:lang w:val="es-CR"/>
        </w:rPr>
        <w:t xml:space="preserve"> en el cual establecerán los pasos que deberán seguir en la recolección, </w:t>
      </w:r>
      <w:r w:rsidR="00331632" w:rsidRPr="00591F28">
        <w:rPr>
          <w:rFonts w:ascii="Arial" w:hAnsi="Arial" w:cs="Arial"/>
          <w:bCs/>
          <w:iCs/>
          <w:szCs w:val="24"/>
          <w:lang w:val="es-CR"/>
        </w:rPr>
        <w:t xml:space="preserve">el </w:t>
      </w:r>
      <w:r w:rsidRPr="00591F28">
        <w:rPr>
          <w:rFonts w:ascii="Arial" w:hAnsi="Arial" w:cs="Arial"/>
          <w:bCs/>
          <w:iCs/>
          <w:szCs w:val="24"/>
          <w:lang w:val="es-CR"/>
        </w:rPr>
        <w:t xml:space="preserve">almacenamiento y </w:t>
      </w:r>
      <w:r w:rsidR="00331632" w:rsidRPr="00591F28">
        <w:rPr>
          <w:rFonts w:ascii="Arial" w:hAnsi="Arial" w:cs="Arial"/>
          <w:bCs/>
          <w:iCs/>
          <w:szCs w:val="24"/>
          <w:lang w:val="es-CR"/>
        </w:rPr>
        <w:t xml:space="preserve">el </w:t>
      </w:r>
      <w:r w:rsidRPr="00591F28">
        <w:rPr>
          <w:rFonts w:ascii="Arial" w:hAnsi="Arial" w:cs="Arial"/>
          <w:bCs/>
          <w:iCs/>
          <w:szCs w:val="24"/>
          <w:lang w:val="es-CR"/>
        </w:rPr>
        <w:t>manejo de los datos personales, de conformidad con las reglas previ</w:t>
      </w:r>
      <w:r w:rsidR="00331632" w:rsidRPr="00591F28">
        <w:rPr>
          <w:rFonts w:ascii="Arial" w:hAnsi="Arial" w:cs="Arial"/>
          <w:bCs/>
          <w:iCs/>
          <w:szCs w:val="24"/>
          <w:lang w:val="es-CR"/>
        </w:rPr>
        <w:t>stas en esta l</w:t>
      </w:r>
      <w:r w:rsidRPr="00591F28">
        <w:rPr>
          <w:rFonts w:ascii="Arial" w:hAnsi="Arial" w:cs="Arial"/>
          <w:bCs/>
          <w:iCs/>
          <w:szCs w:val="24"/>
          <w:lang w:val="es-CR"/>
        </w:rPr>
        <w:t>ey.</w:t>
      </w:r>
    </w:p>
    <w:p w:rsidR="00E010E9" w:rsidRPr="00591F28" w:rsidRDefault="00E010E9" w:rsidP="00E065C1">
      <w:pPr>
        <w:ind w:right="45" w:firstLine="709"/>
        <w:jc w:val="both"/>
        <w:rPr>
          <w:rFonts w:ascii="Arial" w:hAnsi="Arial" w:cs="Arial"/>
          <w:bCs/>
          <w:iCs/>
          <w:szCs w:val="24"/>
          <w:lang w:val="es-CR"/>
        </w:rPr>
      </w:pPr>
    </w:p>
    <w:p w:rsidR="00E1299E" w:rsidRPr="00591F28" w:rsidRDefault="00331632" w:rsidP="00E010E9">
      <w:pPr>
        <w:ind w:right="45" w:firstLine="709"/>
        <w:jc w:val="both"/>
        <w:rPr>
          <w:rFonts w:ascii="Arial" w:hAnsi="Arial" w:cs="Arial"/>
          <w:bCs/>
          <w:iCs/>
          <w:szCs w:val="24"/>
          <w:lang w:val="es-MX"/>
        </w:rPr>
      </w:pPr>
      <w:r w:rsidRPr="00591F28">
        <w:rPr>
          <w:rFonts w:ascii="Arial" w:hAnsi="Arial" w:cs="Arial"/>
          <w:bCs/>
          <w:iCs/>
          <w:szCs w:val="24"/>
          <w:lang w:val="es-CR"/>
        </w:rPr>
        <w:t>Para que sean</w:t>
      </w:r>
      <w:r w:rsidR="00E1299E" w:rsidRPr="00591F28">
        <w:rPr>
          <w:rFonts w:ascii="Arial" w:hAnsi="Arial" w:cs="Arial"/>
          <w:bCs/>
          <w:iCs/>
          <w:szCs w:val="24"/>
          <w:lang w:val="es-CR"/>
        </w:rPr>
        <w:t xml:space="preserve"> válidos, los protocolos de actuación deberán ser inscritos, así como</w:t>
      </w:r>
      <w:r w:rsidRPr="00591F28">
        <w:rPr>
          <w:rFonts w:ascii="Arial" w:hAnsi="Arial" w:cs="Arial"/>
          <w:bCs/>
          <w:iCs/>
          <w:szCs w:val="24"/>
          <w:lang w:val="es-CR"/>
        </w:rPr>
        <w:t xml:space="preserve"> sus posteriores modificaciones,</w:t>
      </w:r>
      <w:r w:rsidR="00E1299E" w:rsidRPr="00591F28">
        <w:rPr>
          <w:rFonts w:ascii="Arial" w:hAnsi="Arial" w:cs="Arial"/>
          <w:bCs/>
          <w:iCs/>
          <w:szCs w:val="24"/>
          <w:lang w:val="es-CR"/>
        </w:rPr>
        <w:t xml:space="preserve"> ante la </w:t>
      </w:r>
      <w:r w:rsidRPr="00591F28">
        <w:rPr>
          <w:rFonts w:ascii="Arial" w:hAnsi="Arial" w:cs="Arial"/>
          <w:bCs/>
          <w:iCs/>
          <w:szCs w:val="24"/>
          <w:lang w:val="es-CR"/>
        </w:rPr>
        <w:t>Prodhab</w:t>
      </w:r>
      <w:r w:rsidR="00E1299E" w:rsidRPr="00591F28">
        <w:rPr>
          <w:rFonts w:ascii="Arial" w:hAnsi="Arial" w:cs="Arial"/>
          <w:bCs/>
          <w:iCs/>
          <w:szCs w:val="24"/>
          <w:lang w:val="es-MX"/>
        </w:rPr>
        <w:t xml:space="preserve">. La </w:t>
      </w:r>
      <w:r w:rsidRPr="00591F28">
        <w:rPr>
          <w:rFonts w:ascii="Arial" w:hAnsi="Arial" w:cs="Arial"/>
          <w:bCs/>
          <w:iCs/>
          <w:szCs w:val="24"/>
          <w:lang w:val="es-CR"/>
        </w:rPr>
        <w:t>Prodhab</w:t>
      </w:r>
      <w:r w:rsidR="00E1299E" w:rsidRPr="00591F28">
        <w:rPr>
          <w:rFonts w:ascii="Arial" w:hAnsi="Arial" w:cs="Arial"/>
          <w:bCs/>
          <w:iCs/>
          <w:szCs w:val="24"/>
          <w:lang w:val="es-MX"/>
        </w:rPr>
        <w:t xml:space="preserve"> podrá</w:t>
      </w:r>
      <w:r w:rsidRPr="00591F28">
        <w:rPr>
          <w:rFonts w:ascii="Arial" w:hAnsi="Arial" w:cs="Arial"/>
          <w:bCs/>
          <w:iCs/>
          <w:szCs w:val="24"/>
          <w:lang w:val="es-MX"/>
        </w:rPr>
        <w:t xml:space="preserve"> verificar,</w:t>
      </w:r>
      <w:r w:rsidR="00E1299E" w:rsidRPr="00591F28">
        <w:rPr>
          <w:rFonts w:ascii="Arial" w:hAnsi="Arial" w:cs="Arial"/>
          <w:bCs/>
          <w:iCs/>
          <w:szCs w:val="24"/>
          <w:lang w:val="es-MX"/>
        </w:rPr>
        <w:t xml:space="preserve"> en cua</w:t>
      </w:r>
      <w:r w:rsidR="00015629" w:rsidRPr="00591F28">
        <w:rPr>
          <w:rFonts w:ascii="Arial" w:hAnsi="Arial" w:cs="Arial"/>
          <w:bCs/>
          <w:iCs/>
          <w:szCs w:val="24"/>
          <w:lang w:val="es-MX"/>
        </w:rPr>
        <w:t>lquier momento,</w:t>
      </w:r>
      <w:r w:rsidR="00E1299E" w:rsidRPr="00591F28">
        <w:rPr>
          <w:rFonts w:ascii="Arial" w:hAnsi="Arial" w:cs="Arial"/>
          <w:bCs/>
          <w:iCs/>
          <w:szCs w:val="24"/>
          <w:lang w:val="es-MX"/>
        </w:rPr>
        <w:t xml:space="preserve"> que la base de datos esté cumpliendo cabalmente con los términos de su protocolo.</w:t>
      </w:r>
    </w:p>
    <w:p w:rsidR="00E1299E" w:rsidRPr="00591F28" w:rsidRDefault="00E1299E" w:rsidP="00640F86">
      <w:pPr>
        <w:ind w:right="45"/>
        <w:jc w:val="both"/>
        <w:rPr>
          <w:rFonts w:ascii="Arial" w:hAnsi="Arial" w:cs="Arial"/>
          <w:bCs/>
          <w:iCs/>
          <w:szCs w:val="24"/>
          <w:lang w:val="es-MX"/>
        </w:rPr>
      </w:pPr>
    </w:p>
    <w:p w:rsidR="00E1299E" w:rsidRPr="00591F28" w:rsidRDefault="00E1299E" w:rsidP="00E065C1">
      <w:pPr>
        <w:ind w:right="45" w:firstLine="709"/>
        <w:jc w:val="both"/>
        <w:rPr>
          <w:rFonts w:ascii="Arial" w:hAnsi="Arial" w:cs="Arial"/>
          <w:bCs/>
          <w:iCs/>
          <w:szCs w:val="24"/>
          <w:lang w:val="es-CR"/>
        </w:rPr>
      </w:pPr>
      <w:r w:rsidRPr="00591F28">
        <w:rPr>
          <w:rFonts w:ascii="Arial" w:hAnsi="Arial" w:cs="Arial"/>
          <w:bCs/>
          <w:iCs/>
          <w:szCs w:val="24"/>
          <w:lang w:val="es-MX"/>
        </w:rPr>
        <w:t xml:space="preserve">La manipulación de datos con base en un protocolo de actuación inscrito ante la </w:t>
      </w:r>
      <w:r w:rsidR="000F1440" w:rsidRPr="00591F28">
        <w:rPr>
          <w:rFonts w:ascii="Arial" w:hAnsi="Arial" w:cs="Arial"/>
          <w:bCs/>
          <w:iCs/>
          <w:szCs w:val="24"/>
          <w:lang w:val="es-CR"/>
        </w:rPr>
        <w:t>Prodhab</w:t>
      </w:r>
      <w:r w:rsidRPr="00591F28">
        <w:rPr>
          <w:rFonts w:ascii="Arial" w:hAnsi="Arial" w:cs="Arial"/>
          <w:bCs/>
          <w:iCs/>
          <w:szCs w:val="24"/>
          <w:lang w:val="es-MX"/>
        </w:rPr>
        <w:t xml:space="preserve"> hará presumir</w:t>
      </w:r>
      <w:r w:rsidR="000F1440" w:rsidRPr="00591F28">
        <w:rPr>
          <w:rFonts w:ascii="Arial" w:hAnsi="Arial" w:cs="Arial"/>
          <w:bCs/>
          <w:iCs/>
          <w:szCs w:val="24"/>
          <w:lang w:val="es-MX"/>
        </w:rPr>
        <w:t>, “iuris tantum”,</w:t>
      </w:r>
      <w:r w:rsidRPr="00591F28">
        <w:rPr>
          <w:rFonts w:ascii="Arial" w:hAnsi="Arial" w:cs="Arial"/>
          <w:bCs/>
          <w:iCs/>
          <w:szCs w:val="24"/>
          <w:lang w:val="es-MX"/>
        </w:rPr>
        <w:t xml:space="preserve"> el cumplimiento de las di</w:t>
      </w:r>
      <w:r w:rsidR="000F1440" w:rsidRPr="00591F28">
        <w:rPr>
          <w:rFonts w:ascii="Arial" w:hAnsi="Arial" w:cs="Arial"/>
          <w:bCs/>
          <w:iCs/>
          <w:szCs w:val="24"/>
          <w:lang w:val="es-MX"/>
        </w:rPr>
        <w:t>sposiciones contenidas en esta l</w:t>
      </w:r>
      <w:r w:rsidRPr="00591F28">
        <w:rPr>
          <w:rFonts w:ascii="Arial" w:hAnsi="Arial" w:cs="Arial"/>
          <w:bCs/>
          <w:iCs/>
          <w:szCs w:val="24"/>
          <w:lang w:val="es-MX"/>
        </w:rPr>
        <w:t>ey, para los efectos de autorizar la cesión de los datos contenidos en una base.</w:t>
      </w:r>
    </w:p>
    <w:p w:rsidR="00982402" w:rsidRPr="00591F28" w:rsidRDefault="00982402" w:rsidP="00640F86">
      <w:pPr>
        <w:ind w:right="45"/>
        <w:jc w:val="both"/>
        <w:rPr>
          <w:rFonts w:ascii="Arial" w:hAnsi="Arial" w:cs="Arial"/>
          <w:b/>
          <w:bCs/>
          <w:iCs/>
          <w:szCs w:val="24"/>
          <w:lang w:val="es-CR"/>
        </w:rPr>
      </w:pPr>
      <w:bookmarkStart w:id="14" w:name="_Toc273640416"/>
    </w:p>
    <w:p w:rsidR="00E1299E" w:rsidRPr="00591F28" w:rsidRDefault="00E1299E" w:rsidP="00640F86">
      <w:pPr>
        <w:ind w:right="45"/>
        <w:jc w:val="both"/>
        <w:rPr>
          <w:rFonts w:ascii="Arial" w:hAnsi="Arial" w:cs="Arial"/>
          <w:b/>
          <w:bCs/>
          <w:iCs/>
          <w:szCs w:val="24"/>
          <w:lang w:val="es-CR"/>
        </w:rPr>
      </w:pPr>
      <w:r w:rsidRPr="00591F28">
        <w:rPr>
          <w:rFonts w:ascii="Arial" w:hAnsi="Arial" w:cs="Arial"/>
          <w:b/>
          <w:bCs/>
          <w:iCs/>
          <w:szCs w:val="24"/>
          <w:lang w:val="es-CR"/>
        </w:rPr>
        <w:t>ARTÍCULO 13.-</w:t>
      </w:r>
      <w:r w:rsidRPr="00591F28">
        <w:rPr>
          <w:rFonts w:ascii="Arial" w:hAnsi="Arial" w:cs="Arial"/>
          <w:b/>
          <w:bCs/>
          <w:iCs/>
          <w:szCs w:val="24"/>
          <w:lang w:val="es-CR"/>
        </w:rPr>
        <w:tab/>
        <w:t>Garantías efectivas</w:t>
      </w:r>
      <w:bookmarkEnd w:id="14"/>
    </w:p>
    <w:p w:rsidR="00E1299E" w:rsidRPr="00591F28" w:rsidRDefault="00E1299E" w:rsidP="00640F86">
      <w:pPr>
        <w:ind w:right="45" w:firstLine="709"/>
        <w:jc w:val="both"/>
        <w:rPr>
          <w:rFonts w:ascii="Arial" w:hAnsi="Arial" w:cs="Arial"/>
          <w:bCs/>
          <w:iCs/>
          <w:szCs w:val="24"/>
          <w:lang w:val="es-CR"/>
        </w:rPr>
      </w:pPr>
    </w:p>
    <w:p w:rsidR="00E1299E" w:rsidRDefault="00E1299E" w:rsidP="00E065C1">
      <w:pPr>
        <w:ind w:right="45" w:firstLine="567"/>
        <w:jc w:val="both"/>
        <w:rPr>
          <w:rFonts w:ascii="Arial" w:hAnsi="Arial" w:cs="Arial"/>
          <w:bCs/>
          <w:iCs/>
          <w:szCs w:val="24"/>
          <w:lang w:val="es-CR"/>
        </w:rPr>
      </w:pPr>
      <w:r w:rsidRPr="00591F28">
        <w:rPr>
          <w:rFonts w:ascii="Arial" w:hAnsi="Arial" w:cs="Arial"/>
          <w:bCs/>
          <w:iCs/>
          <w:szCs w:val="24"/>
          <w:lang w:val="es-CR"/>
        </w:rPr>
        <w:t>Tod</w:t>
      </w:r>
      <w:r w:rsidR="000F1440" w:rsidRPr="00591F28">
        <w:rPr>
          <w:rFonts w:ascii="Arial" w:hAnsi="Arial" w:cs="Arial"/>
          <w:bCs/>
          <w:iCs/>
          <w:szCs w:val="24"/>
          <w:lang w:val="es-CR"/>
        </w:rPr>
        <w:t>a</w:t>
      </w:r>
      <w:r w:rsidRPr="00591F28">
        <w:rPr>
          <w:rFonts w:ascii="Arial" w:hAnsi="Arial" w:cs="Arial"/>
          <w:bCs/>
          <w:iCs/>
          <w:szCs w:val="24"/>
          <w:lang w:val="es-CR"/>
        </w:rPr>
        <w:t xml:space="preserve"> </w:t>
      </w:r>
      <w:r w:rsidR="000F1440" w:rsidRPr="00591F28">
        <w:rPr>
          <w:rFonts w:ascii="Arial" w:hAnsi="Arial" w:cs="Arial"/>
          <w:bCs/>
          <w:iCs/>
          <w:szCs w:val="24"/>
          <w:lang w:val="es-CR"/>
        </w:rPr>
        <w:t>persona interesada</w:t>
      </w:r>
      <w:r w:rsidRPr="00591F28">
        <w:rPr>
          <w:rFonts w:ascii="Arial" w:hAnsi="Arial" w:cs="Arial"/>
          <w:bCs/>
          <w:iCs/>
          <w:szCs w:val="24"/>
          <w:lang w:val="es-CR"/>
        </w:rPr>
        <w:t xml:space="preserve"> tiene derecho a un procedimiento administrativo sencillo y rápido ante la</w:t>
      </w:r>
      <w:r w:rsidR="000F1440" w:rsidRPr="00591F28">
        <w:rPr>
          <w:rFonts w:ascii="Arial" w:hAnsi="Arial" w:cs="Arial"/>
          <w:bCs/>
          <w:iCs/>
          <w:szCs w:val="24"/>
          <w:lang w:val="es-CR"/>
        </w:rPr>
        <w:t xml:space="preserve"> Prodhab</w:t>
      </w:r>
      <w:r w:rsidRPr="00591F28">
        <w:rPr>
          <w:rFonts w:ascii="Arial" w:hAnsi="Arial" w:cs="Arial"/>
          <w:bCs/>
          <w:iCs/>
          <w:szCs w:val="24"/>
          <w:lang w:val="es-CR"/>
        </w:rPr>
        <w:t>, con el fin de ser protegido contra actos que violen sus derechos fund</w:t>
      </w:r>
      <w:r w:rsidR="000F1440" w:rsidRPr="00591F28">
        <w:rPr>
          <w:rFonts w:ascii="Arial" w:hAnsi="Arial" w:cs="Arial"/>
          <w:bCs/>
          <w:iCs/>
          <w:szCs w:val="24"/>
          <w:lang w:val="es-CR"/>
        </w:rPr>
        <w:t>amentales reconocidos por esta l</w:t>
      </w:r>
      <w:r w:rsidRPr="00591F28">
        <w:rPr>
          <w:rFonts w:ascii="Arial" w:hAnsi="Arial" w:cs="Arial"/>
          <w:bCs/>
          <w:iCs/>
          <w:szCs w:val="24"/>
          <w:lang w:val="es-CR"/>
        </w:rPr>
        <w:t xml:space="preserve">ey. </w:t>
      </w:r>
      <w:r w:rsidR="00E010E9">
        <w:rPr>
          <w:rFonts w:ascii="Arial" w:hAnsi="Arial" w:cs="Arial"/>
          <w:bCs/>
          <w:iCs/>
          <w:szCs w:val="24"/>
          <w:lang w:val="es-CR"/>
        </w:rPr>
        <w:t xml:space="preserve"> </w:t>
      </w:r>
      <w:r w:rsidRPr="00591F28">
        <w:rPr>
          <w:rFonts w:ascii="Arial" w:hAnsi="Arial" w:cs="Arial"/>
          <w:bCs/>
          <w:iCs/>
          <w:szCs w:val="24"/>
          <w:lang w:val="es-CR"/>
        </w:rPr>
        <w:t xml:space="preserve">Lo anterior sin perjuicio de las garantías jurisdiccionales </w:t>
      </w:r>
      <w:r w:rsidR="000F1440" w:rsidRPr="00591F28">
        <w:rPr>
          <w:rFonts w:ascii="Arial" w:hAnsi="Arial" w:cs="Arial"/>
          <w:bCs/>
          <w:iCs/>
          <w:szCs w:val="24"/>
          <w:lang w:val="es-CR"/>
        </w:rPr>
        <w:t>generales o específicas que la l</w:t>
      </w:r>
      <w:r w:rsidRPr="00591F28">
        <w:rPr>
          <w:rFonts w:ascii="Arial" w:hAnsi="Arial" w:cs="Arial"/>
          <w:bCs/>
          <w:iCs/>
          <w:szCs w:val="24"/>
          <w:lang w:val="es-CR"/>
        </w:rPr>
        <w:t>ey establezca para este mismo fin.</w:t>
      </w:r>
    </w:p>
    <w:p w:rsidR="00E010E9" w:rsidRPr="00591F28" w:rsidRDefault="00E010E9" w:rsidP="00E065C1">
      <w:pPr>
        <w:ind w:right="45" w:firstLine="567"/>
        <w:jc w:val="both"/>
        <w:rPr>
          <w:rFonts w:ascii="Arial" w:hAnsi="Arial" w:cs="Arial"/>
          <w:bCs/>
          <w:iCs/>
          <w:szCs w:val="24"/>
          <w:lang w:val="es-CR"/>
        </w:rPr>
      </w:pPr>
    </w:p>
    <w:p w:rsidR="00E1299E" w:rsidRPr="00591F28" w:rsidRDefault="00E1299E" w:rsidP="00640F86">
      <w:pPr>
        <w:ind w:left="567" w:right="45" w:firstLine="709"/>
        <w:jc w:val="center"/>
        <w:rPr>
          <w:rFonts w:ascii="Arial" w:hAnsi="Arial" w:cs="Arial"/>
          <w:b/>
          <w:bCs/>
          <w:iCs/>
          <w:szCs w:val="24"/>
          <w:lang w:val="es-CR"/>
        </w:rPr>
      </w:pPr>
      <w:r w:rsidRPr="00591F28">
        <w:rPr>
          <w:rFonts w:ascii="Arial" w:hAnsi="Arial" w:cs="Arial"/>
          <w:b/>
          <w:bCs/>
          <w:iCs/>
          <w:szCs w:val="24"/>
          <w:lang w:val="es-CR"/>
        </w:rPr>
        <w:t>CAPÍTULO III</w:t>
      </w:r>
    </w:p>
    <w:p w:rsidR="00E1299E" w:rsidRPr="00591F28" w:rsidRDefault="00E1299E" w:rsidP="00640F86">
      <w:pPr>
        <w:ind w:left="567" w:right="45" w:firstLine="709"/>
        <w:jc w:val="center"/>
        <w:rPr>
          <w:rFonts w:ascii="Arial" w:hAnsi="Arial" w:cs="Arial"/>
          <w:b/>
          <w:bCs/>
          <w:iCs/>
          <w:szCs w:val="24"/>
          <w:lang w:val="es-CR"/>
        </w:rPr>
      </w:pPr>
      <w:r w:rsidRPr="00591F28">
        <w:rPr>
          <w:rFonts w:ascii="Arial" w:hAnsi="Arial" w:cs="Arial"/>
          <w:b/>
          <w:bCs/>
          <w:iCs/>
          <w:szCs w:val="24"/>
          <w:lang w:val="es-CR"/>
        </w:rPr>
        <w:t>TRANSFERENCIA DE DATOS PERSONALES</w:t>
      </w:r>
    </w:p>
    <w:p w:rsidR="00982402" w:rsidRPr="00591F28" w:rsidRDefault="00982402" w:rsidP="00640F86">
      <w:pPr>
        <w:ind w:left="567" w:right="45" w:firstLine="709"/>
        <w:jc w:val="center"/>
        <w:rPr>
          <w:rFonts w:ascii="Arial" w:hAnsi="Arial" w:cs="Arial"/>
          <w:b/>
          <w:bCs/>
          <w:iCs/>
          <w:szCs w:val="24"/>
          <w:lang w:val="es-CR"/>
        </w:rPr>
      </w:pPr>
    </w:p>
    <w:p w:rsidR="00E1299E" w:rsidRPr="00591F28" w:rsidRDefault="00E1299E" w:rsidP="00640F86">
      <w:pPr>
        <w:ind w:left="567" w:right="45" w:firstLine="709"/>
        <w:jc w:val="center"/>
        <w:rPr>
          <w:rFonts w:ascii="Arial" w:hAnsi="Arial" w:cs="Arial"/>
          <w:bCs/>
          <w:iCs/>
          <w:szCs w:val="24"/>
          <w:lang w:val="es-CR"/>
        </w:rPr>
      </w:pPr>
      <w:r w:rsidRPr="00591F28">
        <w:rPr>
          <w:rFonts w:ascii="Arial" w:hAnsi="Arial" w:cs="Arial"/>
          <w:b/>
          <w:bCs/>
          <w:iCs/>
          <w:szCs w:val="24"/>
          <w:lang w:val="es-CR"/>
        </w:rPr>
        <w:t>SECCIÓN ÚNICA</w:t>
      </w:r>
    </w:p>
    <w:p w:rsidR="00982402" w:rsidRDefault="00982402" w:rsidP="00640F86">
      <w:pPr>
        <w:ind w:left="567" w:right="45" w:firstLine="709"/>
        <w:jc w:val="both"/>
        <w:rPr>
          <w:rFonts w:ascii="Arial" w:hAnsi="Arial" w:cs="Arial"/>
          <w:bCs/>
          <w:iCs/>
          <w:szCs w:val="24"/>
          <w:lang w:val="es-CR"/>
        </w:rPr>
      </w:pPr>
    </w:p>
    <w:p w:rsidR="00A63FDF" w:rsidRPr="00591F28" w:rsidRDefault="00A63FDF" w:rsidP="00640F86">
      <w:pPr>
        <w:ind w:left="567" w:right="45" w:firstLine="709"/>
        <w:jc w:val="both"/>
        <w:rPr>
          <w:rFonts w:ascii="Arial" w:hAnsi="Arial" w:cs="Arial"/>
          <w:bCs/>
          <w:iCs/>
          <w:szCs w:val="24"/>
          <w:lang w:val="es-CR"/>
        </w:rPr>
      </w:pPr>
    </w:p>
    <w:p w:rsidR="00E1299E" w:rsidRPr="00591F28" w:rsidRDefault="00E1299E" w:rsidP="00E065C1">
      <w:pPr>
        <w:pStyle w:val="Ttulo7"/>
        <w:keepNext w:val="0"/>
        <w:widowControl w:val="0"/>
        <w:ind w:left="0"/>
        <w:jc w:val="left"/>
        <w:rPr>
          <w:rFonts w:cs="Arial"/>
          <w:szCs w:val="24"/>
          <w:lang w:val="es-MX"/>
        </w:rPr>
      </w:pPr>
      <w:r w:rsidRPr="00591F28">
        <w:rPr>
          <w:rFonts w:cs="Arial"/>
          <w:szCs w:val="24"/>
          <w:lang w:val="es-MX"/>
        </w:rPr>
        <w:t>ARTÍCULO 14.-</w:t>
      </w:r>
      <w:r w:rsidRPr="00591F28">
        <w:rPr>
          <w:rFonts w:cs="Arial"/>
          <w:szCs w:val="24"/>
          <w:lang w:val="es-MX"/>
        </w:rPr>
        <w:tab/>
        <w:t>Transfere</w:t>
      </w:r>
      <w:r w:rsidR="000F1440" w:rsidRPr="00591F28">
        <w:rPr>
          <w:rFonts w:cs="Arial"/>
          <w:szCs w:val="24"/>
          <w:lang w:val="es-MX"/>
        </w:rPr>
        <w:t>ncia de datos personales, r</w:t>
      </w:r>
      <w:r w:rsidRPr="00591F28">
        <w:rPr>
          <w:rFonts w:cs="Arial"/>
          <w:szCs w:val="24"/>
          <w:lang w:val="es-MX"/>
        </w:rPr>
        <w:t>egla general</w:t>
      </w:r>
    </w:p>
    <w:p w:rsidR="00982402" w:rsidRPr="00591F28" w:rsidRDefault="00982402" w:rsidP="00640F86">
      <w:pPr>
        <w:ind w:left="567" w:right="45" w:firstLine="709"/>
        <w:jc w:val="both"/>
        <w:rPr>
          <w:rFonts w:ascii="Arial" w:hAnsi="Arial" w:cs="Arial"/>
          <w:bCs/>
          <w:iCs/>
          <w:szCs w:val="24"/>
          <w:lang w:val="es-MX"/>
        </w:rPr>
      </w:pPr>
    </w:p>
    <w:p w:rsidR="00E1299E" w:rsidRPr="00591F28" w:rsidRDefault="00E1299E" w:rsidP="00E065C1">
      <w:pPr>
        <w:pStyle w:val="Textoindependiente2"/>
        <w:spacing w:line="240" w:lineRule="auto"/>
        <w:ind w:firstLine="709"/>
        <w:rPr>
          <w:color w:val="auto"/>
          <w:szCs w:val="24"/>
          <w:lang w:val="es-MX"/>
        </w:rPr>
      </w:pPr>
      <w:r w:rsidRPr="00591F28">
        <w:rPr>
          <w:color w:val="auto"/>
          <w:szCs w:val="24"/>
          <w:lang w:val="es-MX"/>
        </w:rPr>
        <w:t xml:space="preserve">Los responsables de </w:t>
      </w:r>
      <w:r w:rsidR="000F1440" w:rsidRPr="00591F28">
        <w:rPr>
          <w:color w:val="auto"/>
          <w:szCs w:val="24"/>
          <w:lang w:val="es-MX"/>
        </w:rPr>
        <w:t xml:space="preserve">las </w:t>
      </w:r>
      <w:r w:rsidRPr="00591F28">
        <w:rPr>
          <w:color w:val="auto"/>
          <w:szCs w:val="24"/>
          <w:lang w:val="es-MX"/>
        </w:rPr>
        <w:t>bases de datos</w:t>
      </w:r>
      <w:r w:rsidR="000F1440" w:rsidRPr="00591F28">
        <w:rPr>
          <w:color w:val="auto"/>
          <w:szCs w:val="24"/>
          <w:lang w:val="es-MX"/>
        </w:rPr>
        <w:t>,</w:t>
      </w:r>
      <w:r w:rsidRPr="00591F28">
        <w:rPr>
          <w:color w:val="auto"/>
          <w:szCs w:val="24"/>
          <w:lang w:val="es-MX"/>
        </w:rPr>
        <w:t xml:space="preserve"> públicas o privadas, solo podrán transferir datos contenidos en ellas cuando el titular del derecho haya autorizado expresa y válidamente tal transferencia y se haga sin vulnerar los principios </w:t>
      </w:r>
      <w:r w:rsidR="000F1440" w:rsidRPr="00591F28">
        <w:rPr>
          <w:color w:val="auto"/>
          <w:szCs w:val="24"/>
          <w:lang w:val="es-MX"/>
        </w:rPr>
        <w:t>y derechos reconocidos en esta l</w:t>
      </w:r>
      <w:r w:rsidRPr="00591F28">
        <w:rPr>
          <w:color w:val="auto"/>
          <w:szCs w:val="24"/>
          <w:lang w:val="es-MX"/>
        </w:rPr>
        <w:t>ey.</w:t>
      </w:r>
    </w:p>
    <w:p w:rsidR="00982402" w:rsidRPr="00591F28" w:rsidRDefault="00982402" w:rsidP="00640F86">
      <w:pPr>
        <w:ind w:left="567" w:right="45" w:firstLine="709"/>
        <w:jc w:val="center"/>
        <w:rPr>
          <w:rFonts w:ascii="Arial" w:hAnsi="Arial" w:cs="Arial"/>
          <w:b/>
          <w:bCs/>
          <w:iCs/>
          <w:szCs w:val="24"/>
          <w:lang w:val="es-MX"/>
        </w:rPr>
      </w:pPr>
      <w:bookmarkStart w:id="15" w:name="_Toc273640417"/>
    </w:p>
    <w:p w:rsidR="00E1299E" w:rsidRPr="00591F28" w:rsidRDefault="00E1299E" w:rsidP="00640F86">
      <w:pPr>
        <w:ind w:left="567" w:right="45" w:firstLine="709"/>
        <w:jc w:val="center"/>
        <w:rPr>
          <w:rFonts w:ascii="Arial" w:hAnsi="Arial" w:cs="Arial"/>
          <w:b/>
          <w:bCs/>
          <w:iCs/>
          <w:szCs w:val="24"/>
          <w:lang w:val="es-MX"/>
        </w:rPr>
      </w:pPr>
      <w:r w:rsidRPr="00591F28">
        <w:rPr>
          <w:rFonts w:ascii="Arial" w:hAnsi="Arial" w:cs="Arial"/>
          <w:b/>
          <w:bCs/>
          <w:iCs/>
          <w:szCs w:val="24"/>
          <w:lang w:val="es-MX"/>
        </w:rPr>
        <w:t>CAPÍTULO IV</w:t>
      </w:r>
      <w:bookmarkEnd w:id="15"/>
    </w:p>
    <w:p w:rsidR="00E1299E" w:rsidRPr="00591F28" w:rsidRDefault="00CC2C90" w:rsidP="00640F86">
      <w:pPr>
        <w:ind w:left="567" w:right="45" w:firstLine="709"/>
        <w:jc w:val="center"/>
        <w:rPr>
          <w:rFonts w:ascii="Arial" w:hAnsi="Arial" w:cs="Arial"/>
          <w:b/>
          <w:bCs/>
          <w:iCs/>
          <w:szCs w:val="24"/>
          <w:lang w:val="es-MX"/>
        </w:rPr>
      </w:pPr>
      <w:r w:rsidRPr="00591F28">
        <w:rPr>
          <w:rFonts w:ascii="Arial" w:hAnsi="Arial" w:cs="Arial"/>
          <w:b/>
          <w:bCs/>
          <w:iCs/>
          <w:szCs w:val="24"/>
          <w:lang w:val="es-MX"/>
        </w:rPr>
        <w:t xml:space="preserve">AGENCIA </w:t>
      </w:r>
      <w:r w:rsidR="00E8757F" w:rsidRPr="00591F28">
        <w:rPr>
          <w:rFonts w:ascii="Arial" w:hAnsi="Arial" w:cs="Arial"/>
          <w:b/>
          <w:bCs/>
          <w:iCs/>
          <w:szCs w:val="24"/>
          <w:lang w:val="es-MX"/>
        </w:rPr>
        <w:t>DE</w:t>
      </w:r>
      <w:r w:rsidRPr="00591F28">
        <w:rPr>
          <w:rFonts w:ascii="Arial" w:hAnsi="Arial" w:cs="Arial"/>
          <w:b/>
          <w:bCs/>
          <w:iCs/>
          <w:szCs w:val="24"/>
          <w:lang w:val="es-MX"/>
        </w:rPr>
        <w:t xml:space="preserve"> PROTECCIÓN DE DATOS </w:t>
      </w:r>
      <w:r w:rsidR="00E8757F" w:rsidRPr="00591F28">
        <w:rPr>
          <w:rFonts w:ascii="Arial" w:hAnsi="Arial" w:cs="Arial"/>
          <w:b/>
          <w:bCs/>
          <w:iCs/>
          <w:szCs w:val="24"/>
          <w:lang w:val="es-MX"/>
        </w:rPr>
        <w:t>DE LOS HABITANTES</w:t>
      </w:r>
    </w:p>
    <w:p w:rsidR="00E1299E" w:rsidRPr="00591F28" w:rsidRDefault="00E1299E" w:rsidP="00640F86">
      <w:pPr>
        <w:ind w:left="567" w:right="45" w:firstLine="709"/>
        <w:jc w:val="center"/>
        <w:rPr>
          <w:rFonts w:ascii="Arial" w:hAnsi="Arial" w:cs="Arial"/>
          <w:bCs/>
          <w:iCs/>
          <w:szCs w:val="24"/>
          <w:lang w:val="es-MX"/>
        </w:rPr>
      </w:pPr>
      <w:r w:rsidRPr="00591F28">
        <w:rPr>
          <w:rFonts w:ascii="Arial" w:hAnsi="Arial" w:cs="Arial"/>
          <w:bCs/>
          <w:iCs/>
          <w:szCs w:val="24"/>
          <w:lang w:val="es-MX"/>
        </w:rPr>
        <w:t>(</w:t>
      </w:r>
      <w:r w:rsidR="000F1440" w:rsidRPr="00591F28">
        <w:rPr>
          <w:rFonts w:ascii="Arial" w:hAnsi="Arial" w:cs="Arial"/>
          <w:bCs/>
          <w:iCs/>
          <w:szCs w:val="24"/>
          <w:lang w:val="es-CR"/>
        </w:rPr>
        <w:t>Prodhab</w:t>
      </w:r>
      <w:r w:rsidRPr="00591F28">
        <w:rPr>
          <w:rFonts w:ascii="Arial" w:hAnsi="Arial" w:cs="Arial"/>
          <w:bCs/>
          <w:iCs/>
          <w:szCs w:val="24"/>
          <w:lang w:val="es-MX"/>
        </w:rPr>
        <w:t>)</w:t>
      </w:r>
    </w:p>
    <w:p w:rsidR="00E1299E" w:rsidRPr="00591F28" w:rsidRDefault="00E1299E" w:rsidP="00640F86">
      <w:pPr>
        <w:ind w:left="567" w:right="45" w:firstLine="709"/>
        <w:jc w:val="center"/>
        <w:rPr>
          <w:rFonts w:ascii="Arial" w:hAnsi="Arial" w:cs="Arial"/>
          <w:b/>
          <w:bCs/>
          <w:iCs/>
          <w:szCs w:val="24"/>
          <w:lang w:val="es-MX"/>
        </w:rPr>
      </w:pPr>
    </w:p>
    <w:p w:rsidR="00E1299E" w:rsidRPr="00591F28" w:rsidRDefault="00E1299E" w:rsidP="00640F86">
      <w:pPr>
        <w:ind w:left="567" w:right="45" w:firstLine="709"/>
        <w:jc w:val="center"/>
        <w:rPr>
          <w:rFonts w:ascii="Arial" w:hAnsi="Arial" w:cs="Arial"/>
          <w:b/>
          <w:bCs/>
          <w:iCs/>
          <w:szCs w:val="24"/>
          <w:lang w:val="es-MX"/>
        </w:rPr>
      </w:pPr>
      <w:bookmarkStart w:id="16" w:name="_Toc273640418"/>
      <w:r w:rsidRPr="00591F28">
        <w:rPr>
          <w:rFonts w:ascii="Arial" w:hAnsi="Arial" w:cs="Arial"/>
          <w:b/>
          <w:bCs/>
          <w:iCs/>
          <w:szCs w:val="24"/>
          <w:lang w:val="es-MX"/>
        </w:rPr>
        <w:t>SECCIÓN I</w:t>
      </w:r>
      <w:bookmarkEnd w:id="16"/>
    </w:p>
    <w:p w:rsidR="00E1299E" w:rsidRPr="00591F28" w:rsidRDefault="00E1299E" w:rsidP="00640F86">
      <w:pPr>
        <w:ind w:left="567" w:right="45" w:firstLine="709"/>
        <w:jc w:val="center"/>
        <w:rPr>
          <w:rFonts w:ascii="Arial" w:hAnsi="Arial" w:cs="Arial"/>
          <w:b/>
          <w:bCs/>
          <w:iCs/>
          <w:szCs w:val="24"/>
          <w:lang w:val="es-MX"/>
        </w:rPr>
      </w:pPr>
      <w:bookmarkStart w:id="17" w:name="_Toc273640419"/>
      <w:r w:rsidRPr="00591F28">
        <w:rPr>
          <w:rFonts w:ascii="Arial" w:hAnsi="Arial" w:cs="Arial"/>
          <w:b/>
          <w:bCs/>
          <w:iCs/>
          <w:szCs w:val="24"/>
          <w:lang w:val="es-MX"/>
        </w:rPr>
        <w:t>DISPOSICIONES GENERALES</w:t>
      </w:r>
      <w:bookmarkEnd w:id="17"/>
    </w:p>
    <w:p w:rsidR="00982402" w:rsidRDefault="00982402" w:rsidP="00640F86">
      <w:pPr>
        <w:ind w:left="567" w:right="45" w:firstLine="709"/>
        <w:jc w:val="both"/>
        <w:rPr>
          <w:rFonts w:ascii="Arial" w:hAnsi="Arial" w:cs="Arial"/>
          <w:bCs/>
          <w:iCs/>
          <w:szCs w:val="24"/>
          <w:lang w:val="es-MX"/>
        </w:rPr>
      </w:pPr>
    </w:p>
    <w:p w:rsidR="00A63FDF" w:rsidRPr="00591F28" w:rsidRDefault="00A63FDF" w:rsidP="00640F86">
      <w:pPr>
        <w:ind w:left="567" w:right="45" w:firstLine="709"/>
        <w:jc w:val="both"/>
        <w:rPr>
          <w:rFonts w:ascii="Arial" w:hAnsi="Arial" w:cs="Arial"/>
          <w:bCs/>
          <w:iCs/>
          <w:szCs w:val="24"/>
          <w:lang w:val="es-MX"/>
        </w:rPr>
      </w:pPr>
    </w:p>
    <w:p w:rsidR="00E1299E" w:rsidRPr="00591F28" w:rsidRDefault="00E1299E" w:rsidP="00640F86">
      <w:pPr>
        <w:ind w:right="45"/>
        <w:jc w:val="both"/>
        <w:rPr>
          <w:rFonts w:ascii="Arial" w:hAnsi="Arial" w:cs="Arial"/>
          <w:b/>
          <w:bCs/>
          <w:iCs/>
          <w:szCs w:val="24"/>
          <w:lang w:val="es-MX"/>
        </w:rPr>
      </w:pPr>
      <w:r w:rsidRPr="00591F28">
        <w:rPr>
          <w:rFonts w:ascii="Arial" w:hAnsi="Arial" w:cs="Arial"/>
          <w:b/>
          <w:bCs/>
          <w:iCs/>
          <w:szCs w:val="24"/>
          <w:lang w:val="es-MX"/>
        </w:rPr>
        <w:t>ARTÍCULO 15.-</w:t>
      </w:r>
      <w:r w:rsidRPr="00591F28">
        <w:rPr>
          <w:rFonts w:ascii="Arial" w:hAnsi="Arial" w:cs="Arial"/>
          <w:b/>
          <w:bCs/>
          <w:iCs/>
          <w:szCs w:val="24"/>
          <w:lang w:val="es-MX"/>
        </w:rPr>
        <w:tab/>
        <w:t xml:space="preserve">Agencia </w:t>
      </w:r>
      <w:r w:rsidR="00E8757F" w:rsidRPr="00591F28">
        <w:rPr>
          <w:rFonts w:ascii="Arial" w:hAnsi="Arial" w:cs="Arial"/>
          <w:b/>
          <w:bCs/>
          <w:iCs/>
          <w:szCs w:val="24"/>
          <w:lang w:val="es-MX"/>
        </w:rPr>
        <w:t>de</w:t>
      </w:r>
      <w:r w:rsidRPr="00591F28">
        <w:rPr>
          <w:rFonts w:ascii="Arial" w:hAnsi="Arial" w:cs="Arial"/>
          <w:b/>
          <w:bCs/>
          <w:iCs/>
          <w:szCs w:val="24"/>
          <w:lang w:val="es-MX"/>
        </w:rPr>
        <w:t xml:space="preserve"> Protección de Datos </w:t>
      </w:r>
      <w:r w:rsidR="00E8757F" w:rsidRPr="00591F28">
        <w:rPr>
          <w:rFonts w:ascii="Arial" w:hAnsi="Arial" w:cs="Arial"/>
          <w:b/>
          <w:bCs/>
          <w:iCs/>
          <w:szCs w:val="24"/>
          <w:lang w:val="es-MX"/>
        </w:rPr>
        <w:t>de los habitantes</w:t>
      </w:r>
      <w:r w:rsidR="000F1440" w:rsidRPr="00591F28">
        <w:rPr>
          <w:rFonts w:ascii="Arial" w:hAnsi="Arial" w:cs="Arial"/>
          <w:b/>
          <w:bCs/>
          <w:iCs/>
          <w:szCs w:val="24"/>
          <w:lang w:val="es-MX"/>
        </w:rPr>
        <w:t xml:space="preserve"> (</w:t>
      </w:r>
      <w:r w:rsidR="000F1440" w:rsidRPr="00591F28">
        <w:rPr>
          <w:rFonts w:ascii="Arial" w:hAnsi="Arial" w:cs="Arial"/>
          <w:bCs/>
          <w:iCs/>
          <w:szCs w:val="24"/>
          <w:lang w:val="es-CR"/>
        </w:rPr>
        <w:t>Prodhab)</w:t>
      </w:r>
    </w:p>
    <w:p w:rsidR="00E1299E" w:rsidRPr="00591F28" w:rsidRDefault="00E1299E" w:rsidP="00640F86">
      <w:pPr>
        <w:ind w:right="45" w:firstLine="709"/>
        <w:jc w:val="both"/>
        <w:rPr>
          <w:rFonts w:ascii="Arial" w:hAnsi="Arial" w:cs="Arial"/>
          <w:bCs/>
          <w:iCs/>
          <w:szCs w:val="24"/>
          <w:lang w:val="es-MX"/>
        </w:rPr>
      </w:pPr>
    </w:p>
    <w:p w:rsidR="00E1299E" w:rsidRPr="00591F28" w:rsidRDefault="00E1299E" w:rsidP="00E065C1">
      <w:pPr>
        <w:ind w:right="45" w:firstLine="709"/>
        <w:jc w:val="both"/>
        <w:rPr>
          <w:rFonts w:ascii="Arial" w:hAnsi="Arial" w:cs="Arial"/>
          <w:bCs/>
          <w:iCs/>
          <w:szCs w:val="24"/>
          <w:lang w:val="es-MX"/>
        </w:rPr>
      </w:pPr>
      <w:r w:rsidRPr="00591F28">
        <w:rPr>
          <w:rFonts w:ascii="Arial" w:hAnsi="Arial" w:cs="Arial"/>
          <w:bCs/>
          <w:iCs/>
          <w:szCs w:val="24"/>
          <w:lang w:val="es-ES_tradnl"/>
        </w:rPr>
        <w:t xml:space="preserve">Créase un órgano de desconcentración máxima adscrito </w:t>
      </w:r>
      <w:r w:rsidRPr="00591F28">
        <w:rPr>
          <w:rFonts w:ascii="Arial" w:hAnsi="Arial" w:cs="Arial"/>
          <w:bCs/>
          <w:iCs/>
          <w:szCs w:val="24"/>
          <w:lang w:val="es-MX"/>
        </w:rPr>
        <w:t xml:space="preserve">al Ministerio de Justicia y Paz denominado Agencia </w:t>
      </w:r>
      <w:r w:rsidR="00E8757F" w:rsidRPr="00591F28">
        <w:rPr>
          <w:rFonts w:ascii="Arial" w:hAnsi="Arial" w:cs="Arial"/>
          <w:bCs/>
          <w:iCs/>
          <w:szCs w:val="24"/>
          <w:lang w:val="es-MX"/>
        </w:rPr>
        <w:t>de</w:t>
      </w:r>
      <w:r w:rsidRPr="00591F28">
        <w:rPr>
          <w:rFonts w:ascii="Arial" w:hAnsi="Arial" w:cs="Arial"/>
          <w:bCs/>
          <w:iCs/>
          <w:szCs w:val="24"/>
          <w:lang w:val="es-MX"/>
        </w:rPr>
        <w:t xml:space="preserve"> Protección de Datos </w:t>
      </w:r>
      <w:r w:rsidR="00E8757F" w:rsidRPr="00591F28">
        <w:rPr>
          <w:rFonts w:ascii="Arial" w:hAnsi="Arial" w:cs="Arial"/>
          <w:bCs/>
          <w:iCs/>
          <w:szCs w:val="24"/>
          <w:lang w:val="es-MX"/>
        </w:rPr>
        <w:t xml:space="preserve">de los habitantes </w:t>
      </w:r>
      <w:r w:rsidR="00CC2C90" w:rsidRPr="00591F28">
        <w:rPr>
          <w:rFonts w:ascii="Arial" w:hAnsi="Arial" w:cs="Arial"/>
          <w:bCs/>
          <w:iCs/>
          <w:szCs w:val="24"/>
          <w:lang w:val="es-MX"/>
        </w:rPr>
        <w:t>(</w:t>
      </w:r>
      <w:r w:rsidR="000F1440" w:rsidRPr="00591F28">
        <w:rPr>
          <w:rFonts w:ascii="Arial" w:hAnsi="Arial" w:cs="Arial"/>
          <w:bCs/>
          <w:iCs/>
          <w:szCs w:val="24"/>
          <w:lang w:val="es-CR"/>
        </w:rPr>
        <w:t>Prodhab</w:t>
      </w:r>
      <w:r w:rsidR="00CC2C90" w:rsidRPr="00591F28">
        <w:rPr>
          <w:rFonts w:ascii="Arial" w:hAnsi="Arial" w:cs="Arial"/>
          <w:bCs/>
          <w:iCs/>
          <w:szCs w:val="24"/>
          <w:lang w:val="es-CR"/>
        </w:rPr>
        <w:t>)</w:t>
      </w:r>
      <w:r w:rsidRPr="00591F28">
        <w:rPr>
          <w:rFonts w:ascii="Arial" w:hAnsi="Arial" w:cs="Arial"/>
          <w:bCs/>
          <w:iCs/>
          <w:szCs w:val="24"/>
          <w:lang w:val="es-ES_tradnl"/>
        </w:rPr>
        <w:t xml:space="preserve">. </w:t>
      </w:r>
      <w:r w:rsidR="00034C7D">
        <w:rPr>
          <w:rFonts w:ascii="Arial" w:hAnsi="Arial" w:cs="Arial"/>
          <w:bCs/>
          <w:iCs/>
          <w:szCs w:val="24"/>
          <w:lang w:val="es-ES_tradnl"/>
        </w:rPr>
        <w:t xml:space="preserve"> </w:t>
      </w:r>
      <w:r w:rsidRPr="00591F28">
        <w:rPr>
          <w:rFonts w:ascii="Arial" w:hAnsi="Arial" w:cs="Arial"/>
          <w:bCs/>
          <w:iCs/>
          <w:szCs w:val="24"/>
          <w:lang w:val="es-ES_tradnl"/>
        </w:rPr>
        <w:t>Tendrá personalidad jurídica instrumental propia en el desempeño de las funciones que le asigna esta ley, además de la administración de sus r</w:t>
      </w:r>
      <w:r w:rsidR="000F1440" w:rsidRPr="00591F28">
        <w:rPr>
          <w:rFonts w:ascii="Arial" w:hAnsi="Arial" w:cs="Arial"/>
          <w:bCs/>
          <w:iCs/>
          <w:szCs w:val="24"/>
          <w:lang w:val="es-ES_tradnl"/>
        </w:rPr>
        <w:t>ecursos y presupuesto, así como</w:t>
      </w:r>
      <w:r w:rsidRPr="00591F28">
        <w:rPr>
          <w:rFonts w:ascii="Arial" w:hAnsi="Arial" w:cs="Arial"/>
          <w:bCs/>
          <w:iCs/>
          <w:szCs w:val="24"/>
          <w:lang w:val="es-ES_tradnl"/>
        </w:rPr>
        <w:t xml:space="preserve"> para suscribir los contratos y convenios que requiera para el cumplimiento de sus funciones. </w:t>
      </w:r>
      <w:r w:rsidR="00034C7D">
        <w:rPr>
          <w:rFonts w:ascii="Arial" w:hAnsi="Arial" w:cs="Arial"/>
          <w:bCs/>
          <w:iCs/>
          <w:szCs w:val="24"/>
          <w:lang w:val="es-ES_tradnl"/>
        </w:rPr>
        <w:t xml:space="preserve"> </w:t>
      </w:r>
      <w:r w:rsidRPr="00591F28">
        <w:rPr>
          <w:rFonts w:ascii="Arial" w:hAnsi="Arial" w:cs="Arial"/>
          <w:bCs/>
          <w:iCs/>
          <w:szCs w:val="24"/>
          <w:lang w:val="es-ES_tradnl"/>
        </w:rPr>
        <w:t>La Agencia gozará de independencia de criterio.</w:t>
      </w:r>
    </w:p>
    <w:p w:rsidR="00E1299E" w:rsidRPr="00591F28" w:rsidRDefault="00E1299E" w:rsidP="00640F86">
      <w:pPr>
        <w:ind w:right="45"/>
        <w:jc w:val="both"/>
        <w:rPr>
          <w:rFonts w:ascii="Arial" w:hAnsi="Arial" w:cs="Arial"/>
          <w:b/>
          <w:bCs/>
          <w:iCs/>
          <w:szCs w:val="24"/>
          <w:lang w:val="es-MX"/>
        </w:rPr>
      </w:pPr>
    </w:p>
    <w:p w:rsidR="00E1299E" w:rsidRPr="00591F28" w:rsidRDefault="00E1299E" w:rsidP="00640F86">
      <w:pPr>
        <w:ind w:right="45"/>
        <w:jc w:val="both"/>
        <w:rPr>
          <w:rFonts w:ascii="Arial" w:hAnsi="Arial" w:cs="Arial"/>
          <w:b/>
          <w:bCs/>
          <w:iCs/>
          <w:szCs w:val="24"/>
          <w:lang w:val="es-MX"/>
        </w:rPr>
      </w:pPr>
      <w:r w:rsidRPr="00591F28">
        <w:rPr>
          <w:rFonts w:ascii="Arial" w:hAnsi="Arial" w:cs="Arial"/>
          <w:b/>
          <w:bCs/>
          <w:iCs/>
          <w:szCs w:val="24"/>
          <w:lang w:val="es-MX"/>
        </w:rPr>
        <w:t>ARTÍCULO 16.-</w:t>
      </w:r>
      <w:r w:rsidRPr="00591F28">
        <w:rPr>
          <w:rFonts w:ascii="Arial" w:hAnsi="Arial" w:cs="Arial"/>
          <w:b/>
          <w:bCs/>
          <w:iCs/>
          <w:szCs w:val="24"/>
          <w:lang w:val="es-MX"/>
        </w:rPr>
        <w:tab/>
        <w:t>Atribuciones</w:t>
      </w:r>
    </w:p>
    <w:p w:rsidR="00E1299E" w:rsidRPr="00591F28" w:rsidRDefault="00E1299E" w:rsidP="00640F86">
      <w:pPr>
        <w:ind w:right="45" w:firstLine="709"/>
        <w:jc w:val="both"/>
        <w:rPr>
          <w:rFonts w:ascii="Arial" w:hAnsi="Arial" w:cs="Arial"/>
          <w:bCs/>
          <w:iCs/>
          <w:szCs w:val="24"/>
          <w:u w:val="single"/>
          <w:lang w:val="es-MX"/>
        </w:rPr>
      </w:pPr>
    </w:p>
    <w:p w:rsidR="00E1299E" w:rsidRPr="00591F28" w:rsidRDefault="000F1440" w:rsidP="00E065C1">
      <w:pPr>
        <w:ind w:right="45" w:firstLine="709"/>
        <w:jc w:val="both"/>
        <w:rPr>
          <w:rFonts w:ascii="Arial" w:hAnsi="Arial" w:cs="Arial"/>
          <w:bCs/>
          <w:iCs/>
          <w:szCs w:val="24"/>
          <w:lang w:val="es-MX"/>
        </w:rPr>
      </w:pPr>
      <w:r w:rsidRPr="00591F28">
        <w:rPr>
          <w:rFonts w:ascii="Arial" w:hAnsi="Arial" w:cs="Arial"/>
          <w:bCs/>
          <w:iCs/>
          <w:szCs w:val="24"/>
          <w:lang w:val="es-MX"/>
        </w:rPr>
        <w:t xml:space="preserve">Son atribuciones de la </w:t>
      </w:r>
      <w:r w:rsidRPr="00591F28">
        <w:rPr>
          <w:rFonts w:ascii="Arial" w:hAnsi="Arial" w:cs="Arial"/>
          <w:bCs/>
          <w:iCs/>
          <w:szCs w:val="24"/>
          <w:lang w:val="es-CR"/>
        </w:rPr>
        <w:t>Prodhab</w:t>
      </w:r>
      <w:r w:rsidR="00E1299E" w:rsidRPr="00591F28">
        <w:rPr>
          <w:rFonts w:ascii="Arial" w:hAnsi="Arial" w:cs="Arial"/>
          <w:bCs/>
          <w:iCs/>
          <w:szCs w:val="24"/>
          <w:lang w:val="es-MX"/>
        </w:rPr>
        <w:t>, además de las otras que le impongan esta u otras normas, las siguientes:</w:t>
      </w:r>
    </w:p>
    <w:p w:rsidR="00E1299E" w:rsidRPr="00591F28" w:rsidRDefault="00E1299E" w:rsidP="00640F86">
      <w:pPr>
        <w:ind w:left="567" w:right="45" w:firstLine="709"/>
        <w:jc w:val="both"/>
        <w:rPr>
          <w:rFonts w:ascii="Arial" w:hAnsi="Arial" w:cs="Arial"/>
          <w:bCs/>
          <w:iCs/>
          <w:szCs w:val="24"/>
          <w:lang w:val="es-MX"/>
        </w:rPr>
      </w:pPr>
    </w:p>
    <w:p w:rsidR="00E1299E" w:rsidRPr="00591F28" w:rsidRDefault="00E065C1" w:rsidP="00E065C1">
      <w:pPr>
        <w:ind w:left="850"/>
        <w:jc w:val="both"/>
        <w:rPr>
          <w:rFonts w:ascii="Arial" w:hAnsi="Arial" w:cs="Arial"/>
          <w:bCs/>
          <w:iCs/>
          <w:szCs w:val="24"/>
          <w:lang w:val="es-CR"/>
        </w:rPr>
      </w:pPr>
      <w:r w:rsidRPr="00E065C1">
        <w:rPr>
          <w:rFonts w:ascii="Arial" w:hAnsi="Arial" w:cs="Arial"/>
          <w:b/>
          <w:bCs/>
          <w:iCs/>
          <w:szCs w:val="24"/>
          <w:lang w:val="es-CR"/>
        </w:rPr>
        <w:t>a)</w:t>
      </w:r>
      <w:r>
        <w:rPr>
          <w:rFonts w:ascii="Arial" w:hAnsi="Arial" w:cs="Arial"/>
          <w:bCs/>
          <w:iCs/>
          <w:szCs w:val="24"/>
          <w:lang w:val="es-CR"/>
        </w:rPr>
        <w:tab/>
      </w:r>
      <w:r w:rsidR="00E1299E" w:rsidRPr="00591F28">
        <w:rPr>
          <w:rFonts w:ascii="Arial" w:hAnsi="Arial" w:cs="Arial"/>
          <w:bCs/>
          <w:iCs/>
          <w:szCs w:val="24"/>
          <w:lang w:val="es-CR"/>
        </w:rPr>
        <w:t>Velar por el cumplimiento de la normativa en materia de protección de datos, tanto por parte de personas físicas o jurídicas privadas, como por entes y órganos públicos.</w:t>
      </w:r>
    </w:p>
    <w:p w:rsidR="00E1299E" w:rsidRPr="00591F28" w:rsidRDefault="00E065C1" w:rsidP="00E065C1">
      <w:pPr>
        <w:ind w:left="850"/>
        <w:jc w:val="both"/>
        <w:rPr>
          <w:rFonts w:ascii="Arial" w:hAnsi="Arial" w:cs="Arial"/>
          <w:bCs/>
          <w:iCs/>
          <w:szCs w:val="24"/>
          <w:lang w:val="es-CR"/>
        </w:rPr>
      </w:pPr>
      <w:r w:rsidRPr="00E065C1">
        <w:rPr>
          <w:rFonts w:ascii="Arial" w:hAnsi="Arial" w:cs="Arial"/>
          <w:b/>
          <w:bCs/>
          <w:iCs/>
          <w:szCs w:val="24"/>
          <w:lang w:val="es-CR"/>
        </w:rPr>
        <w:t>b)</w:t>
      </w:r>
      <w:r w:rsidRPr="00E065C1">
        <w:rPr>
          <w:rFonts w:ascii="Arial" w:hAnsi="Arial" w:cs="Arial"/>
          <w:b/>
          <w:bCs/>
          <w:iCs/>
          <w:szCs w:val="24"/>
          <w:lang w:val="es-CR"/>
        </w:rPr>
        <w:tab/>
      </w:r>
      <w:r w:rsidR="00E1299E" w:rsidRPr="00591F28">
        <w:rPr>
          <w:rFonts w:ascii="Arial" w:hAnsi="Arial" w:cs="Arial"/>
          <w:bCs/>
          <w:iCs/>
          <w:szCs w:val="24"/>
          <w:lang w:val="es-CR"/>
        </w:rPr>
        <w:t>Llevar un registro de las base</w:t>
      </w:r>
      <w:r w:rsidR="000F1440" w:rsidRPr="00591F28">
        <w:rPr>
          <w:rFonts w:ascii="Arial" w:hAnsi="Arial" w:cs="Arial"/>
          <w:bCs/>
          <w:iCs/>
          <w:szCs w:val="24"/>
          <w:lang w:val="es-CR"/>
        </w:rPr>
        <w:t>s de datos reguladas por esta l</w:t>
      </w:r>
      <w:r w:rsidR="00E1299E" w:rsidRPr="00591F28">
        <w:rPr>
          <w:rFonts w:ascii="Arial" w:hAnsi="Arial" w:cs="Arial"/>
          <w:bCs/>
          <w:iCs/>
          <w:szCs w:val="24"/>
          <w:lang w:val="es-CR"/>
        </w:rPr>
        <w:t>ey.</w:t>
      </w:r>
    </w:p>
    <w:p w:rsidR="00E1299E" w:rsidRPr="00591F28" w:rsidRDefault="00E065C1" w:rsidP="00E065C1">
      <w:pPr>
        <w:ind w:left="850"/>
        <w:jc w:val="both"/>
        <w:rPr>
          <w:rFonts w:ascii="Arial" w:hAnsi="Arial" w:cs="Arial"/>
          <w:bCs/>
          <w:iCs/>
          <w:szCs w:val="24"/>
          <w:lang w:val="es-CR"/>
        </w:rPr>
      </w:pPr>
      <w:r w:rsidRPr="00E065C1">
        <w:rPr>
          <w:rFonts w:ascii="Arial" w:hAnsi="Arial" w:cs="Arial"/>
          <w:b/>
          <w:bCs/>
          <w:iCs/>
          <w:szCs w:val="24"/>
          <w:lang w:val="es-CR"/>
        </w:rPr>
        <w:t>c)</w:t>
      </w:r>
      <w:r>
        <w:rPr>
          <w:rFonts w:ascii="Arial" w:hAnsi="Arial" w:cs="Arial"/>
          <w:bCs/>
          <w:iCs/>
          <w:szCs w:val="24"/>
          <w:lang w:val="es-CR"/>
        </w:rPr>
        <w:tab/>
      </w:r>
      <w:r w:rsidR="00E1299E" w:rsidRPr="00591F28">
        <w:rPr>
          <w:rFonts w:ascii="Arial" w:hAnsi="Arial" w:cs="Arial"/>
          <w:bCs/>
          <w:iCs/>
          <w:szCs w:val="24"/>
          <w:lang w:val="es-CR"/>
        </w:rPr>
        <w:t>Requerir</w:t>
      </w:r>
      <w:r w:rsidR="000F1440" w:rsidRPr="00591F28">
        <w:rPr>
          <w:rFonts w:ascii="Arial" w:hAnsi="Arial" w:cs="Arial"/>
          <w:bCs/>
          <w:iCs/>
          <w:szCs w:val="24"/>
          <w:lang w:val="es-CR"/>
        </w:rPr>
        <w:t>,</w:t>
      </w:r>
      <w:r w:rsidR="00E1299E" w:rsidRPr="00591F28">
        <w:rPr>
          <w:rFonts w:ascii="Arial" w:hAnsi="Arial" w:cs="Arial"/>
          <w:bCs/>
          <w:iCs/>
          <w:szCs w:val="24"/>
          <w:lang w:val="es-CR"/>
        </w:rPr>
        <w:t xml:space="preserve"> de quienes administren bases de datos, las informaciones necesarias para el ejercicio de su cargo, entre ellas, los protocol</w:t>
      </w:r>
      <w:r w:rsidR="00034C7D">
        <w:rPr>
          <w:rFonts w:ascii="Arial" w:hAnsi="Arial" w:cs="Arial"/>
          <w:bCs/>
          <w:iCs/>
          <w:szCs w:val="24"/>
          <w:lang w:val="es-CR"/>
        </w:rPr>
        <w:t>os utilizados.</w:t>
      </w:r>
    </w:p>
    <w:p w:rsidR="00E1299E" w:rsidRPr="00591F28" w:rsidRDefault="00E065C1" w:rsidP="00E065C1">
      <w:pPr>
        <w:ind w:left="850"/>
        <w:jc w:val="both"/>
        <w:rPr>
          <w:rFonts w:ascii="Arial" w:hAnsi="Arial" w:cs="Arial"/>
          <w:bCs/>
          <w:iCs/>
          <w:szCs w:val="24"/>
          <w:lang w:val="es-CR"/>
        </w:rPr>
      </w:pPr>
      <w:r w:rsidRPr="00E065C1">
        <w:rPr>
          <w:rFonts w:ascii="Arial" w:hAnsi="Arial" w:cs="Arial"/>
          <w:b/>
          <w:bCs/>
          <w:iCs/>
          <w:szCs w:val="24"/>
          <w:lang w:val="es-CR"/>
        </w:rPr>
        <w:t>d)</w:t>
      </w:r>
      <w:r>
        <w:rPr>
          <w:rFonts w:ascii="Arial" w:hAnsi="Arial" w:cs="Arial"/>
          <w:bCs/>
          <w:iCs/>
          <w:szCs w:val="24"/>
          <w:lang w:val="es-CR"/>
        </w:rPr>
        <w:tab/>
      </w:r>
      <w:r w:rsidR="00E1299E" w:rsidRPr="00591F28">
        <w:rPr>
          <w:rFonts w:ascii="Arial" w:hAnsi="Arial" w:cs="Arial"/>
          <w:bCs/>
          <w:iCs/>
          <w:szCs w:val="24"/>
          <w:lang w:val="es-CR"/>
        </w:rPr>
        <w:t>Acceder a las bases de datos reguladas por esta ley, a efecto</w:t>
      </w:r>
      <w:r w:rsidR="00CC2C90" w:rsidRPr="00591F28">
        <w:rPr>
          <w:rFonts w:ascii="Arial" w:hAnsi="Arial" w:cs="Arial"/>
          <w:bCs/>
          <w:iCs/>
          <w:szCs w:val="24"/>
          <w:lang w:val="es-CR"/>
        </w:rPr>
        <w:t>s</w:t>
      </w:r>
      <w:r w:rsidR="00E1299E" w:rsidRPr="00591F28">
        <w:rPr>
          <w:rFonts w:ascii="Arial" w:hAnsi="Arial" w:cs="Arial"/>
          <w:bCs/>
          <w:iCs/>
          <w:szCs w:val="24"/>
          <w:lang w:val="es-CR"/>
        </w:rPr>
        <w:t xml:space="preserve"> de hacer cumplir efectivamente las normas sobre protección de datos personales. Esta atribución se aplicará para los casos concre</w:t>
      </w:r>
      <w:r w:rsidR="000F1440" w:rsidRPr="00591F28">
        <w:rPr>
          <w:rFonts w:ascii="Arial" w:hAnsi="Arial" w:cs="Arial"/>
          <w:bCs/>
          <w:iCs/>
          <w:szCs w:val="24"/>
          <w:lang w:val="es-CR"/>
        </w:rPr>
        <w:t>tos presentados ante la Agencia</w:t>
      </w:r>
      <w:r w:rsidR="00E1299E" w:rsidRPr="00591F28">
        <w:rPr>
          <w:rFonts w:ascii="Arial" w:hAnsi="Arial" w:cs="Arial"/>
          <w:bCs/>
          <w:iCs/>
          <w:szCs w:val="24"/>
          <w:lang w:val="es-CR"/>
        </w:rPr>
        <w:t xml:space="preserve"> y</w:t>
      </w:r>
      <w:r w:rsidR="000F1440" w:rsidRPr="00591F28">
        <w:rPr>
          <w:rFonts w:ascii="Arial" w:hAnsi="Arial" w:cs="Arial"/>
          <w:bCs/>
          <w:iCs/>
          <w:szCs w:val="24"/>
          <w:lang w:val="es-CR"/>
        </w:rPr>
        <w:t>,</w:t>
      </w:r>
      <w:r w:rsidR="00E1299E" w:rsidRPr="00591F28">
        <w:rPr>
          <w:rFonts w:ascii="Arial" w:hAnsi="Arial" w:cs="Arial"/>
          <w:bCs/>
          <w:iCs/>
          <w:szCs w:val="24"/>
          <w:lang w:val="es-CR"/>
        </w:rPr>
        <w:t xml:space="preserve"> excepcionalmente</w:t>
      </w:r>
      <w:r w:rsidR="000F1440" w:rsidRPr="00591F28">
        <w:rPr>
          <w:rFonts w:ascii="Arial" w:hAnsi="Arial" w:cs="Arial"/>
          <w:bCs/>
          <w:iCs/>
          <w:szCs w:val="24"/>
          <w:lang w:val="es-CR"/>
        </w:rPr>
        <w:t>,</w:t>
      </w:r>
      <w:r w:rsidR="00E1299E" w:rsidRPr="00591F28">
        <w:rPr>
          <w:rFonts w:ascii="Arial" w:hAnsi="Arial" w:cs="Arial"/>
          <w:bCs/>
          <w:iCs/>
          <w:szCs w:val="24"/>
          <w:lang w:val="es-CR"/>
        </w:rPr>
        <w:t xml:space="preserve"> cuando se tenga evidencia de un mal manejo generalizado de la base de datos o sistema de información.</w:t>
      </w:r>
    </w:p>
    <w:p w:rsidR="00982402" w:rsidRPr="00591F28" w:rsidRDefault="00E065C1" w:rsidP="00E065C1">
      <w:pPr>
        <w:ind w:left="850"/>
        <w:jc w:val="both"/>
        <w:rPr>
          <w:rFonts w:ascii="Arial" w:hAnsi="Arial" w:cs="Arial"/>
          <w:bCs/>
          <w:iCs/>
          <w:szCs w:val="24"/>
          <w:lang w:val="es-CR"/>
        </w:rPr>
      </w:pPr>
      <w:r w:rsidRPr="00E065C1">
        <w:rPr>
          <w:rFonts w:ascii="Arial" w:hAnsi="Arial" w:cs="Arial"/>
          <w:b/>
          <w:bCs/>
          <w:iCs/>
          <w:szCs w:val="24"/>
          <w:lang w:val="es-CR"/>
        </w:rPr>
        <w:t>e</w:t>
      </w:r>
      <w:r>
        <w:rPr>
          <w:rFonts w:ascii="Arial" w:hAnsi="Arial" w:cs="Arial"/>
          <w:b/>
          <w:bCs/>
          <w:iCs/>
          <w:szCs w:val="24"/>
          <w:lang w:val="es-CR"/>
        </w:rPr>
        <w:t>)</w:t>
      </w:r>
      <w:r>
        <w:rPr>
          <w:rFonts w:ascii="Arial" w:hAnsi="Arial" w:cs="Arial"/>
          <w:bCs/>
          <w:iCs/>
          <w:szCs w:val="24"/>
          <w:lang w:val="es-CR"/>
        </w:rPr>
        <w:tab/>
      </w:r>
      <w:r w:rsidR="00E1299E" w:rsidRPr="00591F28">
        <w:rPr>
          <w:rFonts w:ascii="Arial" w:hAnsi="Arial" w:cs="Arial"/>
          <w:bCs/>
          <w:iCs/>
          <w:szCs w:val="24"/>
          <w:lang w:val="es-CR"/>
        </w:rPr>
        <w:t>Resolver sobre los reclamos por infracción a las normas sobre protección de los datos personales.</w:t>
      </w:r>
    </w:p>
    <w:p w:rsidR="00E1299E" w:rsidRPr="00591F28" w:rsidRDefault="00E065C1" w:rsidP="00E065C1">
      <w:pPr>
        <w:ind w:left="850"/>
        <w:jc w:val="both"/>
        <w:rPr>
          <w:rFonts w:ascii="Arial" w:hAnsi="Arial" w:cs="Arial"/>
          <w:bCs/>
          <w:iCs/>
          <w:szCs w:val="24"/>
          <w:lang w:val="es-CR"/>
        </w:rPr>
      </w:pPr>
      <w:r w:rsidRPr="00E065C1">
        <w:rPr>
          <w:rFonts w:ascii="Arial" w:hAnsi="Arial" w:cs="Arial"/>
          <w:b/>
          <w:bCs/>
          <w:iCs/>
          <w:szCs w:val="24"/>
          <w:lang w:val="es-CR"/>
        </w:rPr>
        <w:t>f)</w:t>
      </w:r>
      <w:r>
        <w:rPr>
          <w:rFonts w:ascii="Arial" w:hAnsi="Arial" w:cs="Arial"/>
          <w:bCs/>
          <w:iCs/>
          <w:szCs w:val="24"/>
          <w:lang w:val="es-CR"/>
        </w:rPr>
        <w:tab/>
      </w:r>
      <w:r w:rsidR="00E1299E" w:rsidRPr="00591F28">
        <w:rPr>
          <w:rFonts w:ascii="Arial" w:hAnsi="Arial" w:cs="Arial"/>
          <w:bCs/>
          <w:iCs/>
          <w:szCs w:val="24"/>
          <w:lang w:val="es-CR"/>
        </w:rPr>
        <w:t xml:space="preserve">Ordenar, de oficio o a petición de parte, la supresión, rectificación, adición o restricción en la circulación de las informaciones contenidas en los archivos y </w:t>
      </w:r>
      <w:r w:rsidR="000F1440" w:rsidRPr="00591F28">
        <w:rPr>
          <w:rFonts w:ascii="Arial" w:hAnsi="Arial" w:cs="Arial"/>
          <w:bCs/>
          <w:iCs/>
          <w:szCs w:val="24"/>
          <w:lang w:val="es-CR"/>
        </w:rPr>
        <w:t>las bases de datos, cuando e</w:t>
      </w:r>
      <w:r w:rsidR="00E1299E" w:rsidRPr="00591F28">
        <w:rPr>
          <w:rFonts w:ascii="Arial" w:hAnsi="Arial" w:cs="Arial"/>
          <w:bCs/>
          <w:iCs/>
          <w:szCs w:val="24"/>
          <w:lang w:val="es-CR"/>
        </w:rPr>
        <w:t>stas contravengan las normas sobre protección de los datos personales.</w:t>
      </w:r>
    </w:p>
    <w:p w:rsidR="00E1299E" w:rsidRPr="00591F28" w:rsidRDefault="00E1299E" w:rsidP="00E065C1">
      <w:pPr>
        <w:ind w:left="850"/>
        <w:jc w:val="both"/>
        <w:rPr>
          <w:rFonts w:ascii="Arial" w:eastAsia="Calibri" w:hAnsi="Arial" w:cs="Arial"/>
          <w:szCs w:val="24"/>
          <w:lang w:eastAsia="en-US"/>
        </w:rPr>
      </w:pPr>
      <w:r w:rsidRPr="00591F28">
        <w:rPr>
          <w:rFonts w:ascii="Arial" w:eastAsia="Calibri" w:hAnsi="Arial" w:cs="Arial"/>
          <w:b/>
          <w:szCs w:val="24"/>
          <w:lang w:eastAsia="en-US"/>
        </w:rPr>
        <w:t>g)</w:t>
      </w:r>
      <w:r w:rsidR="00E065C1">
        <w:rPr>
          <w:rFonts w:ascii="Arial" w:eastAsia="Calibri" w:hAnsi="Arial" w:cs="Arial"/>
          <w:b/>
          <w:szCs w:val="24"/>
          <w:lang w:eastAsia="en-US"/>
        </w:rPr>
        <w:tab/>
      </w:r>
      <w:r w:rsidRPr="00591F28">
        <w:rPr>
          <w:rFonts w:ascii="Arial" w:eastAsia="Calibri" w:hAnsi="Arial" w:cs="Arial"/>
          <w:szCs w:val="24"/>
          <w:lang w:eastAsia="en-US"/>
        </w:rPr>
        <w:t>Imponer las sanciones establecidas</w:t>
      </w:r>
      <w:r w:rsidR="000F1440" w:rsidRPr="00591F28">
        <w:rPr>
          <w:rFonts w:ascii="Arial" w:eastAsia="Calibri" w:hAnsi="Arial" w:cs="Arial"/>
          <w:szCs w:val="24"/>
          <w:lang w:eastAsia="en-US"/>
        </w:rPr>
        <w:t>,</w:t>
      </w:r>
      <w:r w:rsidRPr="00591F28">
        <w:rPr>
          <w:rFonts w:ascii="Arial" w:eastAsia="Calibri" w:hAnsi="Arial" w:cs="Arial"/>
          <w:szCs w:val="24"/>
          <w:lang w:eastAsia="en-US"/>
        </w:rPr>
        <w:t xml:space="preserve"> en el artículo 28 de esta ley</w:t>
      </w:r>
      <w:r w:rsidR="000F1440" w:rsidRPr="00591F28">
        <w:rPr>
          <w:rFonts w:ascii="Arial" w:eastAsia="Calibri" w:hAnsi="Arial" w:cs="Arial"/>
          <w:szCs w:val="24"/>
          <w:lang w:eastAsia="en-US"/>
        </w:rPr>
        <w:t>,</w:t>
      </w:r>
      <w:r w:rsidRPr="00591F28">
        <w:rPr>
          <w:rFonts w:ascii="Arial" w:eastAsia="Calibri" w:hAnsi="Arial" w:cs="Arial"/>
          <w:szCs w:val="24"/>
          <w:lang w:eastAsia="en-US"/>
        </w:rPr>
        <w:t xml:space="preserve"> a las personas físicas o jurídicas, públicas o privadas, que infrinjan las normas sobre protección de los datos personales, y dar traslado al Ministerio Público de </w:t>
      </w:r>
      <w:r w:rsidR="000F1440" w:rsidRPr="00591F28">
        <w:rPr>
          <w:rFonts w:ascii="Arial" w:eastAsia="Calibri" w:hAnsi="Arial" w:cs="Arial"/>
          <w:szCs w:val="24"/>
          <w:lang w:eastAsia="en-US"/>
        </w:rPr>
        <w:t>l</w:t>
      </w:r>
      <w:r w:rsidR="00CC2C90" w:rsidRPr="00591F28">
        <w:rPr>
          <w:rFonts w:ascii="Arial" w:eastAsia="Calibri" w:hAnsi="Arial" w:cs="Arial"/>
          <w:szCs w:val="24"/>
          <w:lang w:eastAsia="en-US"/>
        </w:rPr>
        <w:t>a</w:t>
      </w:r>
      <w:r w:rsidR="000F1440" w:rsidRPr="00591F28">
        <w:rPr>
          <w:rFonts w:ascii="Arial" w:eastAsia="Calibri" w:hAnsi="Arial" w:cs="Arial"/>
          <w:szCs w:val="24"/>
          <w:lang w:eastAsia="en-US"/>
        </w:rPr>
        <w:t>s</w:t>
      </w:r>
      <w:r w:rsidRPr="00591F28">
        <w:rPr>
          <w:rFonts w:ascii="Arial" w:eastAsia="Calibri" w:hAnsi="Arial" w:cs="Arial"/>
          <w:szCs w:val="24"/>
          <w:lang w:eastAsia="en-US"/>
        </w:rPr>
        <w:t xml:space="preserve"> que puedan configurar delito.</w:t>
      </w:r>
    </w:p>
    <w:p w:rsidR="00E1299E" w:rsidRPr="00591F28" w:rsidRDefault="00E1299E" w:rsidP="00E065C1">
      <w:pPr>
        <w:ind w:left="850"/>
        <w:jc w:val="both"/>
        <w:rPr>
          <w:rFonts w:ascii="Arial" w:hAnsi="Arial" w:cs="Arial"/>
          <w:bCs/>
          <w:iCs/>
          <w:szCs w:val="24"/>
          <w:lang w:val="es-CR"/>
        </w:rPr>
      </w:pPr>
      <w:r w:rsidRPr="00591F28">
        <w:rPr>
          <w:rFonts w:ascii="Arial" w:hAnsi="Arial" w:cs="Arial"/>
          <w:b/>
          <w:iCs/>
          <w:szCs w:val="24"/>
        </w:rPr>
        <w:t>h)</w:t>
      </w:r>
      <w:r w:rsidR="00E065C1">
        <w:rPr>
          <w:rFonts w:ascii="Arial" w:hAnsi="Arial" w:cs="Arial"/>
          <w:b/>
          <w:iCs/>
          <w:szCs w:val="24"/>
        </w:rPr>
        <w:tab/>
      </w:r>
      <w:r w:rsidRPr="00591F28">
        <w:rPr>
          <w:rFonts w:ascii="Arial" w:hAnsi="Arial" w:cs="Arial"/>
          <w:bCs/>
          <w:iCs/>
          <w:szCs w:val="24"/>
          <w:lang w:val="es-CR"/>
        </w:rPr>
        <w:t>Promover y contribuir en la redacci</w:t>
      </w:r>
      <w:r w:rsidR="00E010E9">
        <w:rPr>
          <w:rFonts w:ascii="Arial" w:hAnsi="Arial" w:cs="Arial"/>
          <w:bCs/>
          <w:iCs/>
          <w:szCs w:val="24"/>
          <w:lang w:val="es-CR"/>
        </w:rPr>
        <w:t xml:space="preserve">ón de normativa tendiente a </w:t>
      </w:r>
      <w:r w:rsidRPr="00591F28">
        <w:rPr>
          <w:rFonts w:ascii="Arial" w:hAnsi="Arial" w:cs="Arial"/>
          <w:bCs/>
          <w:iCs/>
          <w:szCs w:val="24"/>
          <w:lang w:val="es-CR"/>
        </w:rPr>
        <w:t>implementar las normas sobre protección de los datos personales.</w:t>
      </w:r>
    </w:p>
    <w:p w:rsidR="00E1299E" w:rsidRPr="00591F28" w:rsidRDefault="00E1299E" w:rsidP="00E065C1">
      <w:pPr>
        <w:ind w:left="850"/>
        <w:jc w:val="both"/>
        <w:rPr>
          <w:rFonts w:ascii="Arial" w:hAnsi="Arial" w:cs="Arial"/>
          <w:bCs/>
          <w:iCs/>
          <w:szCs w:val="24"/>
          <w:lang w:val="es-CR"/>
        </w:rPr>
      </w:pPr>
      <w:r w:rsidRPr="00591F28">
        <w:rPr>
          <w:rFonts w:ascii="Arial" w:hAnsi="Arial" w:cs="Arial"/>
          <w:b/>
          <w:iCs/>
          <w:szCs w:val="24"/>
          <w:lang w:val="es-CR"/>
        </w:rPr>
        <w:t>i)</w:t>
      </w:r>
      <w:r w:rsidRPr="00591F28">
        <w:rPr>
          <w:rFonts w:ascii="Arial" w:hAnsi="Arial" w:cs="Arial"/>
          <w:bCs/>
          <w:iCs/>
          <w:szCs w:val="24"/>
          <w:lang w:val="es-CR"/>
        </w:rPr>
        <w:tab/>
        <w:t>Dictar las directrices necesarias, las cuale</w:t>
      </w:r>
      <w:r w:rsidR="000F1440" w:rsidRPr="00591F28">
        <w:rPr>
          <w:rFonts w:ascii="Arial" w:hAnsi="Arial" w:cs="Arial"/>
          <w:bCs/>
          <w:iCs/>
          <w:szCs w:val="24"/>
          <w:lang w:val="es-CR"/>
        </w:rPr>
        <w:t>s deberán ser publicadas en el diario o</w:t>
      </w:r>
      <w:r w:rsidRPr="00591F28">
        <w:rPr>
          <w:rFonts w:ascii="Arial" w:hAnsi="Arial" w:cs="Arial"/>
          <w:bCs/>
          <w:iCs/>
          <w:szCs w:val="24"/>
          <w:lang w:val="es-CR"/>
        </w:rPr>
        <w:t>ficial La Gaceta, a efecto</w:t>
      </w:r>
      <w:r w:rsidR="000F1440" w:rsidRPr="00591F28">
        <w:rPr>
          <w:rFonts w:ascii="Arial" w:hAnsi="Arial" w:cs="Arial"/>
          <w:bCs/>
          <w:iCs/>
          <w:szCs w:val="24"/>
          <w:lang w:val="es-CR"/>
        </w:rPr>
        <w:t>s</w:t>
      </w:r>
      <w:r w:rsidRPr="00591F28">
        <w:rPr>
          <w:rFonts w:ascii="Arial" w:hAnsi="Arial" w:cs="Arial"/>
          <w:bCs/>
          <w:iCs/>
          <w:szCs w:val="24"/>
          <w:lang w:val="es-CR"/>
        </w:rPr>
        <w:t xml:space="preserve"> de que las instituciones públicas implementen los procedimientos adecuados respecto del manejo de los datos personales, respetando los diversos grados de autonomía administrativa e independencia funcional.</w:t>
      </w:r>
    </w:p>
    <w:p w:rsidR="00E1299E" w:rsidRPr="00591F28" w:rsidRDefault="00E1299E" w:rsidP="00E065C1">
      <w:pPr>
        <w:ind w:left="850"/>
        <w:jc w:val="both"/>
        <w:rPr>
          <w:rFonts w:ascii="Arial" w:hAnsi="Arial" w:cs="Arial"/>
          <w:bCs/>
          <w:iCs/>
          <w:szCs w:val="24"/>
          <w:lang w:val="es-CR"/>
        </w:rPr>
      </w:pPr>
      <w:r w:rsidRPr="00591F28">
        <w:rPr>
          <w:rFonts w:ascii="Arial" w:hAnsi="Arial" w:cs="Arial"/>
          <w:b/>
          <w:iCs/>
          <w:szCs w:val="24"/>
          <w:lang w:val="es-CR"/>
        </w:rPr>
        <w:t>j)</w:t>
      </w:r>
      <w:r w:rsidRPr="00591F28">
        <w:rPr>
          <w:rFonts w:ascii="Arial" w:hAnsi="Arial" w:cs="Arial"/>
          <w:bCs/>
          <w:iCs/>
          <w:szCs w:val="24"/>
          <w:lang w:val="es-CR"/>
        </w:rPr>
        <w:tab/>
        <w:t xml:space="preserve">Fomentar entre los habitantes el conocimiento de los derechos concernientes al acopio, </w:t>
      </w:r>
      <w:r w:rsidR="000F1440" w:rsidRPr="00591F28">
        <w:rPr>
          <w:rFonts w:ascii="Arial" w:hAnsi="Arial" w:cs="Arial"/>
          <w:bCs/>
          <w:iCs/>
          <w:szCs w:val="24"/>
          <w:lang w:val="es-CR"/>
        </w:rPr>
        <w:t xml:space="preserve">el </w:t>
      </w:r>
      <w:r w:rsidRPr="00591F28">
        <w:rPr>
          <w:rFonts w:ascii="Arial" w:hAnsi="Arial" w:cs="Arial"/>
          <w:bCs/>
          <w:iCs/>
          <w:szCs w:val="24"/>
          <w:lang w:val="es-CR"/>
        </w:rPr>
        <w:t xml:space="preserve">almacenamiento, </w:t>
      </w:r>
      <w:r w:rsidR="000F1440" w:rsidRPr="00591F28">
        <w:rPr>
          <w:rFonts w:ascii="Arial" w:hAnsi="Arial" w:cs="Arial"/>
          <w:bCs/>
          <w:iCs/>
          <w:szCs w:val="24"/>
          <w:lang w:val="es-CR"/>
        </w:rPr>
        <w:t xml:space="preserve">la </w:t>
      </w:r>
      <w:r w:rsidRPr="00591F28">
        <w:rPr>
          <w:rFonts w:ascii="Arial" w:hAnsi="Arial" w:cs="Arial"/>
          <w:bCs/>
          <w:iCs/>
          <w:szCs w:val="24"/>
          <w:lang w:val="es-CR"/>
        </w:rPr>
        <w:t xml:space="preserve">transferencia y </w:t>
      </w:r>
      <w:r w:rsidR="000F1440" w:rsidRPr="00591F28">
        <w:rPr>
          <w:rFonts w:ascii="Arial" w:hAnsi="Arial" w:cs="Arial"/>
          <w:bCs/>
          <w:iCs/>
          <w:szCs w:val="24"/>
          <w:lang w:val="es-CR"/>
        </w:rPr>
        <w:t xml:space="preserve">el </w:t>
      </w:r>
      <w:r w:rsidRPr="00591F28">
        <w:rPr>
          <w:rFonts w:ascii="Arial" w:hAnsi="Arial" w:cs="Arial"/>
          <w:bCs/>
          <w:iCs/>
          <w:szCs w:val="24"/>
          <w:lang w:val="es-CR"/>
        </w:rPr>
        <w:t>uso de sus datos personales.</w:t>
      </w:r>
    </w:p>
    <w:p w:rsidR="00E1299E" w:rsidRPr="00591F28" w:rsidRDefault="00E1299E" w:rsidP="00640F86">
      <w:pPr>
        <w:tabs>
          <w:tab w:val="num" w:pos="1080"/>
        </w:tabs>
        <w:ind w:left="1080" w:right="45" w:hanging="360"/>
        <w:jc w:val="both"/>
        <w:rPr>
          <w:rFonts w:ascii="Arial" w:hAnsi="Arial" w:cs="Arial"/>
          <w:bCs/>
          <w:iCs/>
          <w:szCs w:val="24"/>
          <w:lang w:val="es-CR"/>
        </w:rPr>
      </w:pPr>
    </w:p>
    <w:p w:rsidR="00E1299E" w:rsidRPr="00591F28" w:rsidRDefault="00E1299E" w:rsidP="00E065C1">
      <w:pPr>
        <w:pStyle w:val="Textoindependiente2"/>
        <w:spacing w:line="240" w:lineRule="auto"/>
        <w:ind w:firstLine="709"/>
        <w:rPr>
          <w:color w:val="auto"/>
          <w:szCs w:val="24"/>
          <w:lang w:val="es-MX"/>
        </w:rPr>
      </w:pPr>
      <w:r w:rsidRPr="00591F28">
        <w:rPr>
          <w:color w:val="auto"/>
          <w:szCs w:val="24"/>
        </w:rPr>
        <w:t xml:space="preserve">En el ejercicio de sus atribuciones, la </w:t>
      </w:r>
      <w:r w:rsidR="000F1440" w:rsidRPr="00591F28">
        <w:rPr>
          <w:bCs w:val="0"/>
          <w:iCs w:val="0"/>
          <w:color w:val="auto"/>
          <w:szCs w:val="24"/>
        </w:rPr>
        <w:t>Prodhab</w:t>
      </w:r>
      <w:r w:rsidRPr="00591F28">
        <w:rPr>
          <w:color w:val="auto"/>
          <w:szCs w:val="24"/>
        </w:rPr>
        <w:t xml:space="preserve"> deberá emplear procedimientos automatizados, de acuerdo con las mejores herramientas tecnológicas a su alcance.</w:t>
      </w:r>
    </w:p>
    <w:p w:rsidR="00E1299E" w:rsidRPr="00591F28" w:rsidRDefault="00E1299E" w:rsidP="00640F86">
      <w:pPr>
        <w:ind w:left="567" w:right="45" w:firstLine="709"/>
        <w:jc w:val="both"/>
        <w:rPr>
          <w:rFonts w:ascii="Arial" w:hAnsi="Arial" w:cs="Arial"/>
          <w:bCs/>
          <w:iCs/>
          <w:szCs w:val="24"/>
          <w:u w:val="single"/>
          <w:lang w:val="es-MX"/>
        </w:rPr>
      </w:pPr>
    </w:p>
    <w:p w:rsidR="00E1299E" w:rsidRPr="00591F28" w:rsidRDefault="00E1299E" w:rsidP="00E065C1">
      <w:pPr>
        <w:pStyle w:val="Ttulo6"/>
        <w:keepNext w:val="0"/>
        <w:widowControl w:val="0"/>
        <w:ind w:left="0"/>
        <w:rPr>
          <w:color w:val="auto"/>
          <w:szCs w:val="24"/>
          <w:lang w:val="es-MX"/>
        </w:rPr>
      </w:pPr>
      <w:r w:rsidRPr="00591F28">
        <w:rPr>
          <w:color w:val="auto"/>
          <w:szCs w:val="24"/>
          <w:lang w:val="es-MX"/>
        </w:rPr>
        <w:t>ARTÍCULO 17.-</w:t>
      </w:r>
      <w:r w:rsidRPr="00591F28">
        <w:rPr>
          <w:color w:val="auto"/>
          <w:szCs w:val="24"/>
          <w:lang w:val="es-MX"/>
        </w:rPr>
        <w:tab/>
        <w:t>Dirección de la Agencia</w:t>
      </w:r>
    </w:p>
    <w:p w:rsidR="00E1299E" w:rsidRPr="00591F28" w:rsidRDefault="00E1299E" w:rsidP="00640F86">
      <w:pPr>
        <w:ind w:right="45" w:firstLine="709"/>
        <w:jc w:val="both"/>
        <w:rPr>
          <w:rFonts w:ascii="Arial" w:hAnsi="Arial" w:cs="Arial"/>
          <w:bCs/>
          <w:iCs/>
          <w:szCs w:val="24"/>
          <w:u w:val="single"/>
          <w:lang w:val="es-MX"/>
        </w:rPr>
      </w:pPr>
    </w:p>
    <w:p w:rsidR="00E1299E" w:rsidRPr="00591F28" w:rsidRDefault="00E1299E" w:rsidP="00E065C1">
      <w:pPr>
        <w:ind w:right="45" w:firstLine="709"/>
        <w:jc w:val="both"/>
        <w:rPr>
          <w:rFonts w:ascii="Arial" w:hAnsi="Arial" w:cs="Arial"/>
          <w:bCs/>
          <w:iCs/>
          <w:szCs w:val="24"/>
          <w:lang w:val="es-MX"/>
        </w:rPr>
      </w:pPr>
      <w:r w:rsidRPr="00591F28">
        <w:rPr>
          <w:rFonts w:ascii="Arial" w:hAnsi="Arial" w:cs="Arial"/>
          <w:bCs/>
          <w:iCs/>
          <w:szCs w:val="24"/>
          <w:lang w:val="es-MX"/>
        </w:rPr>
        <w:t xml:space="preserve">La Dirección de la </w:t>
      </w:r>
      <w:r w:rsidR="000F1440" w:rsidRPr="00591F28">
        <w:rPr>
          <w:rFonts w:ascii="Arial" w:hAnsi="Arial" w:cs="Arial"/>
          <w:bCs/>
          <w:iCs/>
          <w:szCs w:val="24"/>
          <w:lang w:val="es-CR"/>
        </w:rPr>
        <w:t>Prodhab</w:t>
      </w:r>
      <w:r w:rsidRPr="00591F28">
        <w:rPr>
          <w:rFonts w:ascii="Arial" w:hAnsi="Arial" w:cs="Arial"/>
          <w:bCs/>
          <w:iCs/>
          <w:szCs w:val="24"/>
          <w:lang w:val="es-MX"/>
        </w:rPr>
        <w:t xml:space="preserve"> estará a cargo de un director o </w:t>
      </w:r>
      <w:r w:rsidR="000F1440" w:rsidRPr="00591F28">
        <w:rPr>
          <w:rFonts w:ascii="Arial" w:hAnsi="Arial" w:cs="Arial"/>
          <w:bCs/>
          <w:iCs/>
          <w:szCs w:val="24"/>
          <w:lang w:val="es-MX"/>
        </w:rPr>
        <w:t xml:space="preserve">una </w:t>
      </w:r>
      <w:r w:rsidRPr="00591F28">
        <w:rPr>
          <w:rFonts w:ascii="Arial" w:hAnsi="Arial" w:cs="Arial"/>
          <w:bCs/>
          <w:iCs/>
          <w:szCs w:val="24"/>
          <w:lang w:val="es-MX"/>
        </w:rPr>
        <w:t>directora nacional, quien deberá contar</w:t>
      </w:r>
      <w:r w:rsidR="000F1440" w:rsidRPr="00591F28">
        <w:rPr>
          <w:rFonts w:ascii="Arial" w:hAnsi="Arial" w:cs="Arial"/>
          <w:bCs/>
          <w:iCs/>
          <w:szCs w:val="24"/>
          <w:lang w:val="es-MX"/>
        </w:rPr>
        <w:t xml:space="preserve">, al menos, </w:t>
      </w:r>
      <w:r w:rsidRPr="00591F28">
        <w:rPr>
          <w:rFonts w:ascii="Arial" w:hAnsi="Arial" w:cs="Arial"/>
          <w:bCs/>
          <w:iCs/>
          <w:szCs w:val="24"/>
          <w:lang w:val="es-MX"/>
        </w:rPr>
        <w:t xml:space="preserve">con </w:t>
      </w:r>
      <w:r w:rsidR="000F1440" w:rsidRPr="00591F28">
        <w:rPr>
          <w:rFonts w:ascii="Arial" w:hAnsi="Arial" w:cs="Arial"/>
          <w:bCs/>
          <w:iCs/>
          <w:szCs w:val="24"/>
          <w:lang w:val="es-MX"/>
        </w:rPr>
        <w:t>el</w:t>
      </w:r>
      <w:r w:rsidRPr="00591F28">
        <w:rPr>
          <w:rFonts w:ascii="Arial" w:hAnsi="Arial" w:cs="Arial"/>
          <w:bCs/>
          <w:iCs/>
          <w:szCs w:val="24"/>
          <w:lang w:val="es-MX"/>
        </w:rPr>
        <w:t xml:space="preserve"> grado académico de licenciatura en una materia afín al objeto de su función y ser de reconocida solvencia profe</w:t>
      </w:r>
      <w:r w:rsidR="00E010E9">
        <w:rPr>
          <w:rFonts w:ascii="Arial" w:hAnsi="Arial" w:cs="Arial"/>
          <w:bCs/>
          <w:iCs/>
          <w:szCs w:val="24"/>
          <w:lang w:val="es-MX"/>
        </w:rPr>
        <w:t>sional y moral.</w:t>
      </w:r>
    </w:p>
    <w:p w:rsidR="00E1299E" w:rsidRPr="00591F28" w:rsidRDefault="00E1299E" w:rsidP="00640F86">
      <w:pPr>
        <w:pStyle w:val="Textoindependiente2"/>
        <w:spacing w:line="240" w:lineRule="auto"/>
        <w:rPr>
          <w:color w:val="auto"/>
          <w:szCs w:val="24"/>
          <w:lang w:val="es-MX"/>
        </w:rPr>
      </w:pPr>
    </w:p>
    <w:p w:rsidR="00E1299E" w:rsidRDefault="00E1299E" w:rsidP="00E065C1">
      <w:pPr>
        <w:pStyle w:val="Textoindependiente2"/>
        <w:spacing w:line="240" w:lineRule="auto"/>
        <w:ind w:firstLine="709"/>
        <w:rPr>
          <w:color w:val="auto"/>
          <w:szCs w:val="24"/>
          <w:lang w:val="es-MX"/>
        </w:rPr>
      </w:pPr>
      <w:r w:rsidRPr="00591F28">
        <w:rPr>
          <w:color w:val="auto"/>
          <w:szCs w:val="24"/>
          <w:lang w:val="es-MX"/>
        </w:rPr>
        <w:t xml:space="preserve">No podrá ser nombrado director o directora nacional quien sea propietario, accionista, miembro de la junta directiva, gerente, asesor, representante legal o empleado de una empresa dedicada a la recolección o </w:t>
      </w:r>
      <w:r w:rsidR="00933A46" w:rsidRPr="00591F28">
        <w:rPr>
          <w:color w:val="auto"/>
          <w:szCs w:val="24"/>
          <w:lang w:val="es-MX"/>
        </w:rPr>
        <w:t xml:space="preserve">el </w:t>
      </w:r>
      <w:r w:rsidRPr="00591F28">
        <w:rPr>
          <w:color w:val="auto"/>
          <w:szCs w:val="24"/>
          <w:lang w:val="es-MX"/>
        </w:rPr>
        <w:t>almacenamiento de datos personales.</w:t>
      </w:r>
      <w:r w:rsidR="00034C7D">
        <w:rPr>
          <w:color w:val="auto"/>
          <w:szCs w:val="24"/>
          <w:lang w:val="es-MX"/>
        </w:rPr>
        <w:t xml:space="preserve"> </w:t>
      </w:r>
      <w:r w:rsidRPr="00591F28">
        <w:rPr>
          <w:color w:val="auto"/>
          <w:szCs w:val="24"/>
          <w:lang w:val="es-MX"/>
        </w:rPr>
        <w:t xml:space="preserve"> Dicha prohibición persistirá hasta por dos años después de</w:t>
      </w:r>
      <w:r w:rsidR="00933A46" w:rsidRPr="00591F28">
        <w:rPr>
          <w:color w:val="auto"/>
          <w:szCs w:val="24"/>
          <w:lang w:val="es-MX"/>
        </w:rPr>
        <w:t xml:space="preserve"> haber cesado sus funciones o ví</w:t>
      </w:r>
      <w:r w:rsidRPr="00591F28">
        <w:rPr>
          <w:color w:val="auto"/>
          <w:szCs w:val="24"/>
          <w:lang w:val="es-MX"/>
        </w:rPr>
        <w:t xml:space="preserve">nculo empresarial. </w:t>
      </w:r>
      <w:r w:rsidR="00034C7D">
        <w:rPr>
          <w:color w:val="auto"/>
          <w:szCs w:val="24"/>
          <w:lang w:val="es-MX"/>
        </w:rPr>
        <w:t xml:space="preserve"> </w:t>
      </w:r>
      <w:r w:rsidRPr="00591F28">
        <w:rPr>
          <w:color w:val="auto"/>
          <w:szCs w:val="24"/>
          <w:lang w:val="es-MX"/>
        </w:rPr>
        <w:t xml:space="preserve">Estará igualmente impedido quien sea cónyuge o pariente hasta </w:t>
      </w:r>
      <w:r w:rsidR="00933A46" w:rsidRPr="00591F28">
        <w:rPr>
          <w:color w:val="auto"/>
          <w:szCs w:val="24"/>
          <w:lang w:val="es-MX"/>
        </w:rPr>
        <w:t>el</w:t>
      </w:r>
      <w:r w:rsidRPr="00591F28">
        <w:rPr>
          <w:color w:val="auto"/>
          <w:szCs w:val="24"/>
          <w:lang w:val="es-MX"/>
        </w:rPr>
        <w:t xml:space="preserve"> tercer grado de consanguinidad o afinidad de una persona que esté en alguno de los supuestos mencionados anteriormente.</w:t>
      </w:r>
    </w:p>
    <w:p w:rsidR="00E010E9" w:rsidRPr="00591F28" w:rsidRDefault="00E010E9" w:rsidP="00E065C1">
      <w:pPr>
        <w:pStyle w:val="Textoindependiente2"/>
        <w:spacing w:line="240" w:lineRule="auto"/>
        <w:ind w:firstLine="709"/>
        <w:rPr>
          <w:color w:val="auto"/>
          <w:szCs w:val="24"/>
          <w:lang w:val="es-MX"/>
        </w:rPr>
      </w:pPr>
    </w:p>
    <w:p w:rsidR="00E1299E" w:rsidRPr="00591F28" w:rsidRDefault="00E1299E" w:rsidP="00640F86">
      <w:pPr>
        <w:ind w:right="45"/>
        <w:jc w:val="both"/>
        <w:rPr>
          <w:rFonts w:ascii="Arial" w:hAnsi="Arial" w:cs="Arial"/>
          <w:b/>
          <w:bCs/>
          <w:iCs/>
          <w:szCs w:val="24"/>
          <w:lang w:val="es-MX"/>
        </w:rPr>
      </w:pPr>
      <w:bookmarkStart w:id="18" w:name="_Toc273640420"/>
      <w:r w:rsidRPr="00591F28">
        <w:rPr>
          <w:rFonts w:ascii="Arial" w:hAnsi="Arial" w:cs="Arial"/>
          <w:b/>
          <w:bCs/>
          <w:iCs/>
          <w:szCs w:val="24"/>
          <w:lang w:val="es-MX"/>
        </w:rPr>
        <w:t>ARTÍCULO 18.-</w:t>
      </w:r>
      <w:r w:rsidRPr="00591F28">
        <w:rPr>
          <w:rFonts w:ascii="Arial" w:hAnsi="Arial" w:cs="Arial"/>
          <w:b/>
          <w:bCs/>
          <w:iCs/>
          <w:szCs w:val="24"/>
          <w:lang w:val="es-MX"/>
        </w:rPr>
        <w:tab/>
        <w:t>Personal de la Agencia</w:t>
      </w:r>
      <w:bookmarkEnd w:id="18"/>
    </w:p>
    <w:p w:rsidR="00E1299E" w:rsidRPr="00591F28" w:rsidRDefault="00E1299E" w:rsidP="00640F86">
      <w:pPr>
        <w:ind w:right="45" w:firstLine="709"/>
        <w:jc w:val="both"/>
        <w:rPr>
          <w:rFonts w:ascii="Arial" w:hAnsi="Arial" w:cs="Arial"/>
          <w:bCs/>
          <w:iCs/>
          <w:szCs w:val="24"/>
          <w:u w:val="single"/>
          <w:lang w:val="es-MX"/>
        </w:rPr>
      </w:pPr>
    </w:p>
    <w:p w:rsidR="00E1299E" w:rsidRPr="00591F28" w:rsidRDefault="00E1299E" w:rsidP="00E065C1">
      <w:pPr>
        <w:ind w:right="45" w:firstLine="709"/>
        <w:jc w:val="both"/>
        <w:rPr>
          <w:rFonts w:ascii="Arial" w:hAnsi="Arial" w:cs="Arial"/>
          <w:bCs/>
          <w:iCs/>
          <w:szCs w:val="24"/>
          <w:lang w:val="es-MX"/>
        </w:rPr>
      </w:pPr>
      <w:r w:rsidRPr="00591F28">
        <w:rPr>
          <w:rFonts w:ascii="Arial" w:hAnsi="Arial" w:cs="Arial"/>
          <w:bCs/>
          <w:iCs/>
          <w:szCs w:val="24"/>
          <w:lang w:val="es-MX"/>
        </w:rPr>
        <w:t xml:space="preserve">La </w:t>
      </w:r>
      <w:r w:rsidR="00933A46" w:rsidRPr="00591F28">
        <w:rPr>
          <w:rFonts w:ascii="Arial" w:hAnsi="Arial" w:cs="Arial"/>
          <w:bCs/>
          <w:iCs/>
          <w:szCs w:val="24"/>
          <w:lang w:val="es-CR"/>
        </w:rPr>
        <w:t>Prodhab</w:t>
      </w:r>
      <w:r w:rsidRPr="00591F28">
        <w:rPr>
          <w:rFonts w:ascii="Arial" w:hAnsi="Arial" w:cs="Arial"/>
          <w:bCs/>
          <w:iCs/>
          <w:szCs w:val="24"/>
          <w:lang w:val="es-MX"/>
        </w:rPr>
        <w:t xml:space="preserve"> contará con el personal técnico y administrativo necesario para el buen ejercicio de sus funciones, designado mediante concurso por idoneidad, según el Estatuto de Servicio Civil o bien como se disponga reglamentariamente. El personal está obligado a guardar secreto profesional y deber de confidencialidad de los datos de carácter personal que conozca en el ejercicio de sus funciones.</w:t>
      </w:r>
    </w:p>
    <w:p w:rsidR="00982402" w:rsidRPr="00591F28" w:rsidRDefault="00982402" w:rsidP="00640F86">
      <w:pPr>
        <w:ind w:right="45"/>
        <w:jc w:val="both"/>
        <w:rPr>
          <w:rFonts w:ascii="Arial" w:hAnsi="Arial" w:cs="Arial"/>
          <w:b/>
          <w:bCs/>
          <w:iCs/>
          <w:szCs w:val="24"/>
          <w:lang w:val="es-MX"/>
        </w:rPr>
      </w:pPr>
      <w:bookmarkStart w:id="19" w:name="_Toc273640421"/>
    </w:p>
    <w:p w:rsidR="00E1299E" w:rsidRPr="00591F28" w:rsidRDefault="00E1299E" w:rsidP="00640F86">
      <w:pPr>
        <w:ind w:right="45"/>
        <w:jc w:val="both"/>
        <w:rPr>
          <w:rFonts w:ascii="Arial" w:hAnsi="Arial" w:cs="Arial"/>
          <w:b/>
          <w:bCs/>
          <w:iCs/>
          <w:szCs w:val="24"/>
          <w:lang w:val="es-MX"/>
        </w:rPr>
      </w:pPr>
      <w:r w:rsidRPr="00591F28">
        <w:rPr>
          <w:rFonts w:ascii="Arial" w:hAnsi="Arial" w:cs="Arial"/>
          <w:b/>
          <w:bCs/>
          <w:iCs/>
          <w:szCs w:val="24"/>
          <w:lang w:val="es-MX"/>
        </w:rPr>
        <w:t>ARTÍCULO 19.-</w:t>
      </w:r>
      <w:r w:rsidRPr="00591F28">
        <w:rPr>
          <w:rFonts w:ascii="Arial" w:hAnsi="Arial" w:cs="Arial"/>
          <w:b/>
          <w:bCs/>
          <w:iCs/>
          <w:szCs w:val="24"/>
          <w:lang w:val="es-MX"/>
        </w:rPr>
        <w:tab/>
        <w:t>Prohibiciones</w:t>
      </w:r>
      <w:bookmarkEnd w:id="19"/>
    </w:p>
    <w:p w:rsidR="00E1299E" w:rsidRPr="00591F28" w:rsidRDefault="00E1299E" w:rsidP="00640F86">
      <w:pPr>
        <w:ind w:right="45" w:firstLine="709"/>
        <w:jc w:val="both"/>
        <w:rPr>
          <w:rFonts w:ascii="Arial" w:hAnsi="Arial" w:cs="Arial"/>
          <w:bCs/>
          <w:iCs/>
          <w:szCs w:val="24"/>
          <w:lang w:val="es-MX"/>
        </w:rPr>
      </w:pPr>
    </w:p>
    <w:p w:rsidR="00E1299E" w:rsidRPr="00591F28" w:rsidRDefault="00E1299E" w:rsidP="00E065C1">
      <w:pPr>
        <w:ind w:right="45" w:firstLine="709"/>
        <w:jc w:val="both"/>
        <w:rPr>
          <w:rFonts w:ascii="Arial" w:hAnsi="Arial" w:cs="Arial"/>
          <w:bCs/>
          <w:iCs/>
          <w:szCs w:val="24"/>
          <w:lang w:val="es-MX"/>
        </w:rPr>
      </w:pPr>
      <w:r w:rsidRPr="00591F28">
        <w:rPr>
          <w:rFonts w:ascii="Arial" w:hAnsi="Arial" w:cs="Arial"/>
          <w:bCs/>
          <w:iCs/>
          <w:szCs w:val="24"/>
          <w:lang w:val="es-MX"/>
        </w:rPr>
        <w:t xml:space="preserve">Todos los empleados </w:t>
      </w:r>
      <w:r w:rsidR="00933A46" w:rsidRPr="00591F28">
        <w:rPr>
          <w:rFonts w:ascii="Arial" w:hAnsi="Arial" w:cs="Arial"/>
          <w:bCs/>
          <w:iCs/>
          <w:szCs w:val="24"/>
          <w:lang w:val="es-MX"/>
        </w:rPr>
        <w:t xml:space="preserve">y las empleadas </w:t>
      </w:r>
      <w:r w:rsidRPr="00591F28">
        <w:rPr>
          <w:rFonts w:ascii="Arial" w:hAnsi="Arial" w:cs="Arial"/>
          <w:bCs/>
          <w:iCs/>
          <w:szCs w:val="24"/>
          <w:lang w:val="es-MX"/>
        </w:rPr>
        <w:t xml:space="preserve">de la </w:t>
      </w:r>
      <w:r w:rsidR="00933A46" w:rsidRPr="00591F28">
        <w:rPr>
          <w:rFonts w:ascii="Arial" w:hAnsi="Arial" w:cs="Arial"/>
          <w:bCs/>
          <w:iCs/>
          <w:szCs w:val="24"/>
          <w:lang w:val="es-CR"/>
        </w:rPr>
        <w:t>Prodhab</w:t>
      </w:r>
      <w:r w:rsidRPr="00591F28">
        <w:rPr>
          <w:rFonts w:ascii="Arial" w:hAnsi="Arial" w:cs="Arial"/>
          <w:bCs/>
          <w:iCs/>
          <w:szCs w:val="24"/>
          <w:lang w:val="es-MX"/>
        </w:rPr>
        <w:t xml:space="preserve"> tienen las siguientes prohibiciones:</w:t>
      </w:r>
    </w:p>
    <w:p w:rsidR="00E1299E" w:rsidRPr="00591F28" w:rsidRDefault="00E1299E" w:rsidP="00B55412">
      <w:pPr>
        <w:ind w:left="850"/>
        <w:jc w:val="both"/>
        <w:rPr>
          <w:rFonts w:ascii="Arial" w:hAnsi="Arial" w:cs="Arial"/>
          <w:bCs/>
          <w:iCs/>
          <w:szCs w:val="24"/>
          <w:lang w:val="es-MX"/>
        </w:rPr>
      </w:pPr>
    </w:p>
    <w:p w:rsidR="00E1299E" w:rsidRPr="00591F28" w:rsidRDefault="00B55412" w:rsidP="00B55412">
      <w:pPr>
        <w:ind w:left="850"/>
        <w:jc w:val="both"/>
        <w:rPr>
          <w:rFonts w:ascii="Arial" w:hAnsi="Arial" w:cs="Arial"/>
          <w:bCs/>
          <w:iCs/>
          <w:szCs w:val="24"/>
          <w:lang w:val="es-MX"/>
        </w:rPr>
      </w:pPr>
      <w:r w:rsidRPr="00B55412">
        <w:rPr>
          <w:rFonts w:ascii="Arial" w:hAnsi="Arial" w:cs="Arial"/>
          <w:b/>
          <w:bCs/>
          <w:iCs/>
          <w:szCs w:val="24"/>
          <w:lang w:val="es-MX"/>
        </w:rPr>
        <w:t>a)</w:t>
      </w:r>
      <w:r>
        <w:rPr>
          <w:rFonts w:ascii="Arial" w:hAnsi="Arial" w:cs="Arial"/>
          <w:bCs/>
          <w:iCs/>
          <w:szCs w:val="24"/>
          <w:lang w:val="es-MX"/>
        </w:rPr>
        <w:tab/>
      </w:r>
      <w:r w:rsidR="00E1299E" w:rsidRPr="00591F28">
        <w:rPr>
          <w:rFonts w:ascii="Arial" w:hAnsi="Arial" w:cs="Arial"/>
          <w:bCs/>
          <w:iCs/>
          <w:szCs w:val="24"/>
          <w:lang w:val="es-MX"/>
        </w:rPr>
        <w:t xml:space="preserve">Prestar servicios a las personas o empresas que se dediquen al acopio, </w:t>
      </w:r>
      <w:r w:rsidR="00C248DC" w:rsidRPr="00591F28">
        <w:rPr>
          <w:rFonts w:ascii="Arial" w:hAnsi="Arial" w:cs="Arial"/>
          <w:bCs/>
          <w:iCs/>
          <w:szCs w:val="24"/>
          <w:lang w:val="es-MX"/>
        </w:rPr>
        <w:t xml:space="preserve">el </w:t>
      </w:r>
      <w:r w:rsidR="00E1299E" w:rsidRPr="00591F28">
        <w:rPr>
          <w:rFonts w:ascii="Arial" w:hAnsi="Arial" w:cs="Arial"/>
          <w:bCs/>
          <w:iCs/>
          <w:szCs w:val="24"/>
          <w:lang w:val="es-MX"/>
        </w:rPr>
        <w:t xml:space="preserve">almacenamiento o </w:t>
      </w:r>
      <w:r w:rsidR="00C248DC" w:rsidRPr="00591F28">
        <w:rPr>
          <w:rFonts w:ascii="Arial" w:hAnsi="Arial" w:cs="Arial"/>
          <w:bCs/>
          <w:iCs/>
          <w:szCs w:val="24"/>
          <w:lang w:val="es-MX"/>
        </w:rPr>
        <w:t xml:space="preserve">el </w:t>
      </w:r>
      <w:r w:rsidR="00E1299E" w:rsidRPr="00591F28">
        <w:rPr>
          <w:rFonts w:ascii="Arial" w:hAnsi="Arial" w:cs="Arial"/>
          <w:bCs/>
          <w:iCs/>
          <w:szCs w:val="24"/>
          <w:lang w:val="es-MX"/>
        </w:rPr>
        <w:t xml:space="preserve">manejo de datos personales. </w:t>
      </w:r>
      <w:r w:rsidR="00E010E9">
        <w:rPr>
          <w:rFonts w:ascii="Arial" w:hAnsi="Arial" w:cs="Arial"/>
          <w:bCs/>
          <w:iCs/>
          <w:szCs w:val="24"/>
          <w:lang w:val="es-MX"/>
        </w:rPr>
        <w:t xml:space="preserve"> </w:t>
      </w:r>
      <w:r w:rsidR="00E1299E" w:rsidRPr="00591F28">
        <w:rPr>
          <w:rFonts w:ascii="Arial" w:hAnsi="Arial" w:cs="Arial"/>
          <w:bCs/>
          <w:iCs/>
          <w:szCs w:val="24"/>
          <w:lang w:val="es-MX"/>
        </w:rPr>
        <w:t>Dicha prohibición persistirá hasta dos años después de haber cesado sus funciones.</w:t>
      </w:r>
    </w:p>
    <w:p w:rsidR="00E1299E" w:rsidRPr="00591F28" w:rsidRDefault="00034C7D" w:rsidP="00B55412">
      <w:pPr>
        <w:ind w:left="850"/>
        <w:jc w:val="both"/>
        <w:rPr>
          <w:rFonts w:ascii="Arial" w:hAnsi="Arial" w:cs="Arial"/>
          <w:bCs/>
          <w:iCs/>
          <w:szCs w:val="24"/>
          <w:lang w:val="es-MX"/>
        </w:rPr>
      </w:pPr>
      <w:r w:rsidRPr="00034C7D">
        <w:rPr>
          <w:rFonts w:ascii="Arial" w:hAnsi="Arial" w:cs="Arial"/>
          <w:b/>
          <w:bCs/>
          <w:iCs/>
          <w:szCs w:val="24"/>
          <w:lang w:val="es-MX"/>
        </w:rPr>
        <w:t>b)</w:t>
      </w:r>
      <w:r>
        <w:rPr>
          <w:rFonts w:ascii="Arial" w:hAnsi="Arial" w:cs="Arial"/>
          <w:bCs/>
          <w:iCs/>
          <w:szCs w:val="24"/>
          <w:lang w:val="es-MX"/>
        </w:rPr>
        <w:tab/>
      </w:r>
      <w:r w:rsidR="00E1299E" w:rsidRPr="00591F28">
        <w:rPr>
          <w:rFonts w:ascii="Arial" w:hAnsi="Arial" w:cs="Arial"/>
          <w:bCs/>
          <w:iCs/>
          <w:szCs w:val="24"/>
          <w:lang w:val="es-MX"/>
        </w:rPr>
        <w:t>Interesarse</w:t>
      </w:r>
      <w:r w:rsidR="00C248DC" w:rsidRPr="00591F28">
        <w:rPr>
          <w:rFonts w:ascii="Arial" w:hAnsi="Arial" w:cs="Arial"/>
          <w:bCs/>
          <w:iCs/>
          <w:szCs w:val="24"/>
          <w:lang w:val="es-MX"/>
        </w:rPr>
        <w:t>,</w:t>
      </w:r>
      <w:r w:rsidR="00E1299E" w:rsidRPr="00591F28">
        <w:rPr>
          <w:rFonts w:ascii="Arial" w:hAnsi="Arial" w:cs="Arial"/>
          <w:bCs/>
          <w:iCs/>
          <w:szCs w:val="24"/>
          <w:lang w:val="es-MX"/>
        </w:rPr>
        <w:t xml:space="preserve"> personal e indebidamente</w:t>
      </w:r>
      <w:r w:rsidR="00C248DC" w:rsidRPr="00591F28">
        <w:rPr>
          <w:rFonts w:ascii="Arial" w:hAnsi="Arial" w:cs="Arial"/>
          <w:bCs/>
          <w:iCs/>
          <w:szCs w:val="24"/>
          <w:lang w:val="es-MX"/>
        </w:rPr>
        <w:t>,</w:t>
      </w:r>
      <w:r w:rsidR="00E1299E" w:rsidRPr="00591F28">
        <w:rPr>
          <w:rFonts w:ascii="Arial" w:hAnsi="Arial" w:cs="Arial"/>
          <w:bCs/>
          <w:iCs/>
          <w:szCs w:val="24"/>
          <w:lang w:val="es-MX"/>
        </w:rPr>
        <w:t xml:space="preserve"> en asuntos de conocimiento de la Agencia.</w:t>
      </w:r>
    </w:p>
    <w:p w:rsidR="00E1299E" w:rsidRPr="00591F28" w:rsidRDefault="00034C7D" w:rsidP="00B55412">
      <w:pPr>
        <w:ind w:left="850"/>
        <w:jc w:val="both"/>
        <w:rPr>
          <w:rFonts w:ascii="Arial" w:hAnsi="Arial" w:cs="Arial"/>
          <w:bCs/>
          <w:iCs/>
          <w:szCs w:val="24"/>
          <w:lang w:val="es-MX"/>
        </w:rPr>
      </w:pPr>
      <w:r>
        <w:rPr>
          <w:rFonts w:ascii="Arial" w:hAnsi="Arial" w:cs="Arial"/>
          <w:b/>
          <w:bCs/>
          <w:iCs/>
          <w:szCs w:val="24"/>
          <w:lang w:val="es-MX"/>
        </w:rPr>
        <w:t>c</w:t>
      </w:r>
      <w:r w:rsidR="00B55412" w:rsidRPr="00B55412">
        <w:rPr>
          <w:rFonts w:ascii="Arial" w:hAnsi="Arial" w:cs="Arial"/>
          <w:b/>
          <w:bCs/>
          <w:iCs/>
          <w:szCs w:val="24"/>
          <w:lang w:val="es-MX"/>
        </w:rPr>
        <w:t>)</w:t>
      </w:r>
      <w:r w:rsidR="00B55412">
        <w:rPr>
          <w:rFonts w:ascii="Arial" w:hAnsi="Arial" w:cs="Arial"/>
          <w:bCs/>
          <w:iCs/>
          <w:szCs w:val="24"/>
          <w:lang w:val="es-MX"/>
        </w:rPr>
        <w:tab/>
      </w:r>
      <w:r w:rsidR="00E1299E" w:rsidRPr="00591F28">
        <w:rPr>
          <w:rFonts w:ascii="Arial" w:hAnsi="Arial" w:cs="Arial"/>
          <w:bCs/>
          <w:iCs/>
          <w:szCs w:val="24"/>
          <w:lang w:val="es-MX"/>
        </w:rPr>
        <w:t xml:space="preserve">Revelar o de cualquier forma propalar los datos personales a que ha tenido acceso con ocasión de su cargo. </w:t>
      </w:r>
      <w:r w:rsidR="00E010E9">
        <w:rPr>
          <w:rFonts w:ascii="Arial" w:hAnsi="Arial" w:cs="Arial"/>
          <w:bCs/>
          <w:iCs/>
          <w:szCs w:val="24"/>
          <w:lang w:val="es-MX"/>
        </w:rPr>
        <w:t xml:space="preserve"> </w:t>
      </w:r>
      <w:r w:rsidR="00E1299E" w:rsidRPr="00591F28">
        <w:rPr>
          <w:rFonts w:ascii="Arial" w:hAnsi="Arial" w:cs="Arial"/>
          <w:bCs/>
          <w:iCs/>
          <w:szCs w:val="24"/>
          <w:lang w:val="es-MX"/>
        </w:rPr>
        <w:t>Esta prohibici</w:t>
      </w:r>
      <w:r w:rsidR="00C248DC" w:rsidRPr="00591F28">
        <w:rPr>
          <w:rFonts w:ascii="Arial" w:hAnsi="Arial" w:cs="Arial"/>
          <w:bCs/>
          <w:iCs/>
          <w:szCs w:val="24"/>
          <w:lang w:val="es-MX"/>
        </w:rPr>
        <w:t>ón persistirá indefinidamente au</w:t>
      </w:r>
      <w:r w:rsidR="00E1299E" w:rsidRPr="00591F28">
        <w:rPr>
          <w:rFonts w:ascii="Arial" w:hAnsi="Arial" w:cs="Arial"/>
          <w:bCs/>
          <w:iCs/>
          <w:szCs w:val="24"/>
          <w:lang w:val="es-MX"/>
        </w:rPr>
        <w:t>n después de haber cesado en su cargo.</w:t>
      </w:r>
    </w:p>
    <w:p w:rsidR="00E1299E" w:rsidRPr="00591F28" w:rsidRDefault="00034C7D" w:rsidP="00B55412">
      <w:pPr>
        <w:ind w:left="850"/>
        <w:jc w:val="both"/>
        <w:rPr>
          <w:rFonts w:ascii="Arial" w:hAnsi="Arial" w:cs="Arial"/>
          <w:bCs/>
          <w:iCs/>
          <w:szCs w:val="24"/>
          <w:lang w:val="es-MX"/>
        </w:rPr>
      </w:pPr>
      <w:r>
        <w:rPr>
          <w:rFonts w:ascii="Arial" w:hAnsi="Arial" w:cs="Arial"/>
          <w:b/>
          <w:bCs/>
          <w:iCs/>
          <w:szCs w:val="24"/>
          <w:lang w:val="es-MX"/>
        </w:rPr>
        <w:t>d</w:t>
      </w:r>
      <w:r w:rsidR="00B55412" w:rsidRPr="00B55412">
        <w:rPr>
          <w:rFonts w:ascii="Arial" w:hAnsi="Arial" w:cs="Arial"/>
          <w:b/>
          <w:bCs/>
          <w:iCs/>
          <w:szCs w:val="24"/>
          <w:lang w:val="es-MX"/>
        </w:rPr>
        <w:t>)</w:t>
      </w:r>
      <w:r w:rsidR="00B55412">
        <w:rPr>
          <w:rFonts w:ascii="Arial" w:hAnsi="Arial" w:cs="Arial"/>
          <w:bCs/>
          <w:iCs/>
          <w:szCs w:val="24"/>
          <w:lang w:val="es-MX"/>
        </w:rPr>
        <w:tab/>
      </w:r>
      <w:r w:rsidR="00E1299E" w:rsidRPr="00591F28">
        <w:rPr>
          <w:rFonts w:ascii="Arial" w:hAnsi="Arial" w:cs="Arial"/>
          <w:bCs/>
          <w:iCs/>
          <w:szCs w:val="24"/>
          <w:lang w:val="es-MX"/>
        </w:rPr>
        <w:t>En el caso de los funcionarios</w:t>
      </w:r>
      <w:r w:rsidR="00C248DC" w:rsidRPr="00591F28">
        <w:rPr>
          <w:rFonts w:ascii="Arial" w:hAnsi="Arial" w:cs="Arial"/>
          <w:bCs/>
          <w:iCs/>
          <w:szCs w:val="24"/>
          <w:lang w:val="es-MX"/>
        </w:rPr>
        <w:t xml:space="preserve"> y las funcionarias </w:t>
      </w:r>
      <w:r w:rsidR="00E1299E" w:rsidRPr="00591F28">
        <w:rPr>
          <w:rFonts w:ascii="Arial" w:hAnsi="Arial" w:cs="Arial"/>
          <w:bCs/>
          <w:iCs/>
          <w:szCs w:val="24"/>
          <w:lang w:val="es-MX"/>
        </w:rPr>
        <w:t xml:space="preserve">nombrados en plazas de profesional, ejercer externamente su profesión. </w:t>
      </w:r>
      <w:r w:rsidR="00E010E9">
        <w:rPr>
          <w:rFonts w:ascii="Arial" w:hAnsi="Arial" w:cs="Arial"/>
          <w:bCs/>
          <w:iCs/>
          <w:szCs w:val="24"/>
          <w:lang w:val="es-MX"/>
        </w:rPr>
        <w:t xml:space="preserve"> </w:t>
      </w:r>
      <w:r w:rsidR="00E1299E" w:rsidRPr="00591F28">
        <w:rPr>
          <w:rFonts w:ascii="Arial" w:hAnsi="Arial" w:cs="Arial"/>
          <w:bCs/>
          <w:iCs/>
          <w:szCs w:val="24"/>
          <w:lang w:val="es-MX"/>
        </w:rPr>
        <w:t>Lo anterior tiene como excepción el ejercicio de la actividad docente en centros de educación superior o la práctica liberal a favor de parientes por consanguinidad o afinidad hasta el tercer grado, siempre que no se esté ante el supuesto del inciso a).</w:t>
      </w:r>
    </w:p>
    <w:p w:rsidR="00E1299E" w:rsidRPr="00591F28" w:rsidRDefault="00E1299E" w:rsidP="00640F86">
      <w:pPr>
        <w:ind w:left="567" w:right="45" w:firstLine="709"/>
        <w:jc w:val="both"/>
        <w:rPr>
          <w:rFonts w:ascii="Arial" w:hAnsi="Arial" w:cs="Arial"/>
          <w:bCs/>
          <w:iCs/>
          <w:szCs w:val="24"/>
          <w:lang w:val="es-MX"/>
        </w:rPr>
      </w:pPr>
    </w:p>
    <w:p w:rsidR="00E1299E" w:rsidRPr="00591F28" w:rsidRDefault="00E1299E" w:rsidP="00B55412">
      <w:pPr>
        <w:pStyle w:val="Textoindependiente2"/>
        <w:spacing w:line="240" w:lineRule="auto"/>
        <w:ind w:firstLine="709"/>
        <w:rPr>
          <w:color w:val="auto"/>
          <w:szCs w:val="24"/>
          <w:lang w:val="es-MX"/>
        </w:rPr>
      </w:pPr>
      <w:r w:rsidRPr="00591F28">
        <w:rPr>
          <w:color w:val="auto"/>
          <w:szCs w:val="24"/>
          <w:lang w:val="es-MX"/>
        </w:rPr>
        <w:t>La inobservancia de cualquiera de las anteriores prohibiciones será considerada falta gravísima, para efectos de aplicación del régimen disciplinario, sin perjuicio de las otras formas de responsabilidad que tales conductas pudieran acarrear.</w:t>
      </w:r>
    </w:p>
    <w:p w:rsidR="00982402" w:rsidRPr="00591F28" w:rsidRDefault="00982402" w:rsidP="00B55412">
      <w:pPr>
        <w:pStyle w:val="Ttulo6"/>
        <w:keepNext w:val="0"/>
        <w:widowControl w:val="0"/>
        <w:ind w:left="0" w:firstLine="34"/>
        <w:rPr>
          <w:color w:val="auto"/>
          <w:szCs w:val="24"/>
          <w:lang w:val="es-ES_tradnl"/>
        </w:rPr>
      </w:pPr>
    </w:p>
    <w:p w:rsidR="00E1299E" w:rsidRPr="00591F28" w:rsidRDefault="00C248DC" w:rsidP="00B55412">
      <w:pPr>
        <w:pStyle w:val="Ttulo6"/>
        <w:keepNext w:val="0"/>
        <w:widowControl w:val="0"/>
        <w:ind w:left="0" w:firstLine="34"/>
        <w:rPr>
          <w:color w:val="auto"/>
          <w:szCs w:val="24"/>
          <w:lang w:val="es-ES_tradnl"/>
        </w:rPr>
      </w:pPr>
      <w:r w:rsidRPr="00591F28">
        <w:rPr>
          <w:color w:val="auto"/>
          <w:szCs w:val="24"/>
          <w:lang w:val="es-ES_tradnl"/>
        </w:rPr>
        <w:t>ARTÍ</w:t>
      </w:r>
      <w:r w:rsidR="00B55412">
        <w:rPr>
          <w:color w:val="auto"/>
          <w:szCs w:val="24"/>
          <w:lang w:val="es-ES_tradnl"/>
        </w:rPr>
        <w:t>CULO 20.-</w:t>
      </w:r>
      <w:r w:rsidR="00E1299E" w:rsidRPr="00591F28">
        <w:rPr>
          <w:color w:val="auto"/>
          <w:szCs w:val="24"/>
          <w:lang w:val="es-ES_tradnl"/>
        </w:rPr>
        <w:tab/>
        <w:t>Presupuesto</w:t>
      </w:r>
    </w:p>
    <w:p w:rsidR="00E1299E" w:rsidRPr="00591F28" w:rsidRDefault="00E1299E" w:rsidP="00640F86">
      <w:pPr>
        <w:ind w:right="45" w:firstLine="33"/>
        <w:jc w:val="both"/>
        <w:rPr>
          <w:rFonts w:ascii="Arial" w:hAnsi="Arial" w:cs="Arial"/>
          <w:bCs/>
          <w:iCs/>
          <w:szCs w:val="24"/>
          <w:lang w:val="es-CR"/>
        </w:rPr>
      </w:pPr>
    </w:p>
    <w:p w:rsidR="00E1299E" w:rsidRPr="00591F28" w:rsidRDefault="00E1299E" w:rsidP="00B55412">
      <w:pPr>
        <w:ind w:right="45" w:firstLine="709"/>
        <w:jc w:val="both"/>
        <w:rPr>
          <w:rFonts w:ascii="Arial" w:hAnsi="Arial" w:cs="Arial"/>
          <w:bCs/>
          <w:iCs/>
          <w:szCs w:val="24"/>
          <w:lang w:val="es-ES_tradnl"/>
        </w:rPr>
      </w:pPr>
      <w:r w:rsidRPr="00591F28">
        <w:rPr>
          <w:rFonts w:ascii="Arial" w:hAnsi="Arial" w:cs="Arial"/>
          <w:bCs/>
          <w:iCs/>
          <w:szCs w:val="24"/>
          <w:lang w:val="es-ES_tradnl"/>
        </w:rPr>
        <w:t xml:space="preserve">El presupuesto de la </w:t>
      </w:r>
      <w:r w:rsidR="00C248DC" w:rsidRPr="00591F28">
        <w:rPr>
          <w:rFonts w:ascii="Arial" w:hAnsi="Arial" w:cs="Arial"/>
          <w:bCs/>
          <w:iCs/>
          <w:szCs w:val="24"/>
          <w:lang w:val="es-CR"/>
        </w:rPr>
        <w:t>Prodhab</w:t>
      </w:r>
      <w:r w:rsidR="00C248DC" w:rsidRPr="00591F28">
        <w:rPr>
          <w:rFonts w:ascii="Arial" w:hAnsi="Arial" w:cs="Arial"/>
          <w:bCs/>
          <w:iCs/>
          <w:szCs w:val="24"/>
          <w:lang w:val="es-ES_tradnl"/>
        </w:rPr>
        <w:t xml:space="preserve"> </w:t>
      </w:r>
      <w:r w:rsidRPr="00591F28">
        <w:rPr>
          <w:rFonts w:ascii="Arial" w:hAnsi="Arial" w:cs="Arial"/>
          <w:bCs/>
          <w:iCs/>
          <w:szCs w:val="24"/>
          <w:lang w:val="es-ES_tradnl"/>
        </w:rPr>
        <w:t xml:space="preserve">estará constituido por </w:t>
      </w:r>
      <w:r w:rsidR="00034C7D">
        <w:rPr>
          <w:rFonts w:ascii="Arial" w:hAnsi="Arial" w:cs="Arial"/>
          <w:bCs/>
          <w:iCs/>
          <w:szCs w:val="24"/>
          <w:lang w:val="es-ES_tradnl"/>
        </w:rPr>
        <w:t>lo siguiente:</w:t>
      </w:r>
    </w:p>
    <w:p w:rsidR="00E1299E" w:rsidRPr="00591F28" w:rsidRDefault="00E1299E" w:rsidP="00640F86">
      <w:pPr>
        <w:ind w:left="567" w:right="45" w:firstLine="709"/>
        <w:jc w:val="both"/>
        <w:rPr>
          <w:rFonts w:ascii="Arial" w:hAnsi="Arial" w:cs="Arial"/>
          <w:bCs/>
          <w:iCs/>
          <w:szCs w:val="24"/>
          <w:lang w:val="es-ES_tradnl"/>
        </w:rPr>
      </w:pPr>
    </w:p>
    <w:p w:rsidR="00E1299E" w:rsidRPr="00591F28" w:rsidRDefault="00B55412" w:rsidP="00B55412">
      <w:pPr>
        <w:ind w:left="850"/>
        <w:jc w:val="both"/>
        <w:rPr>
          <w:rFonts w:ascii="Arial" w:hAnsi="Arial" w:cs="Arial"/>
          <w:bCs/>
          <w:iCs/>
          <w:szCs w:val="24"/>
          <w:lang w:val="es-ES_tradnl"/>
        </w:rPr>
      </w:pPr>
      <w:r w:rsidRPr="00B55412">
        <w:rPr>
          <w:rFonts w:ascii="Arial" w:hAnsi="Arial" w:cs="Arial"/>
          <w:b/>
          <w:bCs/>
          <w:iCs/>
          <w:szCs w:val="24"/>
          <w:lang w:val="es-ES_tradnl"/>
        </w:rPr>
        <w:t>a)</w:t>
      </w:r>
      <w:r>
        <w:rPr>
          <w:rFonts w:ascii="Arial" w:hAnsi="Arial" w:cs="Arial"/>
          <w:bCs/>
          <w:iCs/>
          <w:szCs w:val="24"/>
          <w:lang w:val="es-ES_tradnl"/>
        </w:rPr>
        <w:tab/>
      </w:r>
      <w:r w:rsidR="00E1299E" w:rsidRPr="00591F28">
        <w:rPr>
          <w:rFonts w:ascii="Arial" w:hAnsi="Arial" w:cs="Arial"/>
          <w:bCs/>
          <w:iCs/>
          <w:szCs w:val="24"/>
          <w:lang w:val="es-ES_tradnl"/>
        </w:rPr>
        <w:t>Los cánones, las tasas y los derechos obtenidos e</w:t>
      </w:r>
      <w:r w:rsidR="00CC2C90" w:rsidRPr="00591F28">
        <w:rPr>
          <w:rFonts w:ascii="Arial" w:hAnsi="Arial" w:cs="Arial"/>
          <w:bCs/>
          <w:iCs/>
          <w:szCs w:val="24"/>
          <w:lang w:val="es-ES_tradnl"/>
        </w:rPr>
        <w:t>n el ejercicio de sus funciones.</w:t>
      </w:r>
    </w:p>
    <w:p w:rsidR="00E1299E" w:rsidRPr="00591F28" w:rsidRDefault="00B55412" w:rsidP="00B55412">
      <w:pPr>
        <w:ind w:left="850"/>
        <w:jc w:val="both"/>
        <w:rPr>
          <w:rFonts w:ascii="Arial" w:hAnsi="Arial" w:cs="Arial"/>
          <w:bCs/>
          <w:iCs/>
          <w:szCs w:val="24"/>
          <w:lang w:val="es-ES_tradnl"/>
        </w:rPr>
      </w:pPr>
      <w:r w:rsidRPr="00B55412">
        <w:rPr>
          <w:rFonts w:ascii="Arial" w:hAnsi="Arial" w:cs="Arial"/>
          <w:b/>
          <w:bCs/>
          <w:iCs/>
          <w:szCs w:val="24"/>
          <w:lang w:val="es-ES_tradnl"/>
        </w:rPr>
        <w:t>b)</w:t>
      </w:r>
      <w:r>
        <w:rPr>
          <w:rFonts w:ascii="Arial" w:hAnsi="Arial" w:cs="Arial"/>
          <w:bCs/>
          <w:iCs/>
          <w:szCs w:val="24"/>
          <w:lang w:val="es-ES_tradnl"/>
        </w:rPr>
        <w:tab/>
      </w:r>
      <w:r w:rsidR="00E1299E" w:rsidRPr="00591F28">
        <w:rPr>
          <w:rFonts w:ascii="Arial" w:hAnsi="Arial" w:cs="Arial"/>
          <w:bCs/>
          <w:iCs/>
          <w:szCs w:val="24"/>
          <w:lang w:val="es-ES_tradnl"/>
        </w:rPr>
        <w:t>Las transferencias que el Estado realice a favor de la Agencia.</w:t>
      </w:r>
    </w:p>
    <w:p w:rsidR="00E1299E" w:rsidRPr="00591F28" w:rsidRDefault="00B55412" w:rsidP="00B55412">
      <w:pPr>
        <w:ind w:left="850"/>
        <w:jc w:val="both"/>
        <w:rPr>
          <w:rFonts w:ascii="Arial" w:hAnsi="Arial" w:cs="Arial"/>
          <w:bCs/>
          <w:iCs/>
          <w:szCs w:val="24"/>
          <w:lang w:val="es-CR"/>
        </w:rPr>
      </w:pPr>
      <w:r w:rsidRPr="00B55412">
        <w:rPr>
          <w:rFonts w:ascii="Arial" w:hAnsi="Arial" w:cs="Arial"/>
          <w:b/>
          <w:bCs/>
          <w:iCs/>
          <w:szCs w:val="24"/>
          <w:lang w:val="es-ES_tradnl"/>
        </w:rPr>
        <w:t>c)</w:t>
      </w:r>
      <w:r>
        <w:rPr>
          <w:rFonts w:ascii="Arial" w:hAnsi="Arial" w:cs="Arial"/>
          <w:bCs/>
          <w:iCs/>
          <w:szCs w:val="24"/>
          <w:lang w:val="es-ES_tradnl"/>
        </w:rPr>
        <w:tab/>
      </w:r>
      <w:r w:rsidR="00E1299E" w:rsidRPr="00591F28">
        <w:rPr>
          <w:rFonts w:ascii="Arial" w:hAnsi="Arial" w:cs="Arial"/>
          <w:bCs/>
          <w:iCs/>
          <w:szCs w:val="24"/>
          <w:lang w:val="es-ES_tradnl"/>
        </w:rPr>
        <w:t>Las donaciones y subv</w:t>
      </w:r>
      <w:r w:rsidR="00C248DC" w:rsidRPr="00591F28">
        <w:rPr>
          <w:rFonts w:ascii="Arial" w:hAnsi="Arial" w:cs="Arial"/>
          <w:bCs/>
          <w:iCs/>
          <w:szCs w:val="24"/>
          <w:lang w:val="es-ES_tradnl"/>
        </w:rPr>
        <w:t>enciones provenientes de otros e</w:t>
      </w:r>
      <w:r w:rsidR="00E1299E" w:rsidRPr="00591F28">
        <w:rPr>
          <w:rFonts w:ascii="Arial" w:hAnsi="Arial" w:cs="Arial"/>
          <w:bCs/>
          <w:iCs/>
          <w:szCs w:val="24"/>
          <w:lang w:val="es-ES_tradnl"/>
        </w:rPr>
        <w:t>stados, instituciones públicas nacionales u organismos internacionales, siempre que no comprometan la independencia, transpare</w:t>
      </w:r>
      <w:r w:rsidR="00034C7D">
        <w:rPr>
          <w:rFonts w:ascii="Arial" w:hAnsi="Arial" w:cs="Arial"/>
          <w:bCs/>
          <w:iCs/>
          <w:szCs w:val="24"/>
          <w:lang w:val="es-ES_tradnl"/>
        </w:rPr>
        <w:t>ncia y autonomía de la Agencia.</w:t>
      </w:r>
    </w:p>
    <w:p w:rsidR="00E1299E" w:rsidRPr="00591F28" w:rsidRDefault="00B55412" w:rsidP="00B55412">
      <w:pPr>
        <w:ind w:left="850"/>
        <w:jc w:val="both"/>
        <w:rPr>
          <w:rFonts w:ascii="Arial" w:hAnsi="Arial" w:cs="Arial"/>
          <w:bCs/>
          <w:iCs/>
          <w:szCs w:val="24"/>
          <w:lang w:val="es-ES_tradnl"/>
        </w:rPr>
      </w:pPr>
      <w:r w:rsidRPr="00B55412">
        <w:rPr>
          <w:rFonts w:ascii="Arial" w:hAnsi="Arial" w:cs="Arial"/>
          <w:b/>
          <w:bCs/>
          <w:iCs/>
          <w:szCs w:val="24"/>
          <w:lang w:val="es-ES_tradnl"/>
        </w:rPr>
        <w:t>d)</w:t>
      </w:r>
      <w:r>
        <w:rPr>
          <w:rFonts w:ascii="Arial" w:hAnsi="Arial" w:cs="Arial"/>
          <w:bCs/>
          <w:iCs/>
          <w:szCs w:val="24"/>
          <w:lang w:val="es-ES_tradnl"/>
        </w:rPr>
        <w:tab/>
      </w:r>
      <w:r w:rsidR="00E1299E" w:rsidRPr="00591F28">
        <w:rPr>
          <w:rFonts w:ascii="Arial" w:hAnsi="Arial" w:cs="Arial"/>
          <w:bCs/>
          <w:iCs/>
          <w:szCs w:val="24"/>
          <w:lang w:val="es-ES_tradnl"/>
        </w:rPr>
        <w:t>Lo generado por sus recursos financieros.</w:t>
      </w:r>
    </w:p>
    <w:p w:rsidR="00E1299E" w:rsidRPr="00591F28" w:rsidRDefault="00E1299E" w:rsidP="00B55412">
      <w:pPr>
        <w:ind w:left="1276" w:right="45"/>
        <w:jc w:val="both"/>
        <w:rPr>
          <w:rFonts w:ascii="Arial" w:hAnsi="Arial" w:cs="Arial"/>
          <w:bCs/>
          <w:iCs/>
          <w:szCs w:val="24"/>
          <w:lang w:val="es-ES_tradnl"/>
        </w:rPr>
      </w:pPr>
    </w:p>
    <w:p w:rsidR="00E1299E" w:rsidRPr="00591F28" w:rsidRDefault="00E1299E" w:rsidP="00B55412">
      <w:pPr>
        <w:pStyle w:val="Textoindependiente2"/>
        <w:spacing w:line="240" w:lineRule="auto"/>
        <w:ind w:firstLine="709"/>
        <w:rPr>
          <w:color w:val="auto"/>
          <w:szCs w:val="24"/>
          <w:lang w:val="es-ES_tradnl"/>
        </w:rPr>
      </w:pPr>
      <w:r w:rsidRPr="00591F28">
        <w:rPr>
          <w:color w:val="auto"/>
          <w:szCs w:val="24"/>
          <w:lang w:val="es-ES_tradnl"/>
        </w:rPr>
        <w:t>Los montos provenientes del cobro de l</w:t>
      </w:r>
      <w:r w:rsidR="00C248DC" w:rsidRPr="00591F28">
        <w:rPr>
          <w:color w:val="auto"/>
          <w:szCs w:val="24"/>
          <w:lang w:val="es-ES_tradnl"/>
        </w:rPr>
        <w:t>as multas señaladas en esta ley</w:t>
      </w:r>
      <w:r w:rsidRPr="00591F28">
        <w:rPr>
          <w:color w:val="auto"/>
          <w:szCs w:val="24"/>
          <w:lang w:val="es-ES_tradnl"/>
        </w:rPr>
        <w:t xml:space="preserve"> será</w:t>
      </w:r>
      <w:r w:rsidR="00C248DC" w:rsidRPr="00591F28">
        <w:rPr>
          <w:color w:val="auto"/>
          <w:szCs w:val="24"/>
          <w:lang w:val="es-ES_tradnl"/>
        </w:rPr>
        <w:t>n</w:t>
      </w:r>
      <w:r w:rsidRPr="00591F28">
        <w:rPr>
          <w:color w:val="auto"/>
          <w:szCs w:val="24"/>
          <w:lang w:val="es-ES_tradnl"/>
        </w:rPr>
        <w:t xml:space="preserve"> destinado</w:t>
      </w:r>
      <w:r w:rsidR="00C248DC" w:rsidRPr="00591F28">
        <w:rPr>
          <w:color w:val="auto"/>
          <w:szCs w:val="24"/>
          <w:lang w:val="es-ES_tradnl"/>
        </w:rPr>
        <w:t>s</w:t>
      </w:r>
      <w:r w:rsidRPr="00591F28">
        <w:rPr>
          <w:color w:val="auto"/>
          <w:szCs w:val="24"/>
          <w:lang w:val="es-ES_tradnl"/>
        </w:rPr>
        <w:t xml:space="preserve"> a la actualización de equipos y programas de la </w:t>
      </w:r>
      <w:r w:rsidR="00C248DC" w:rsidRPr="00591F28">
        <w:rPr>
          <w:bCs w:val="0"/>
          <w:iCs w:val="0"/>
          <w:color w:val="auto"/>
          <w:szCs w:val="24"/>
        </w:rPr>
        <w:t>Prodhab</w:t>
      </w:r>
      <w:r w:rsidRPr="00591F28">
        <w:rPr>
          <w:color w:val="auto"/>
          <w:szCs w:val="24"/>
          <w:lang w:val="es-ES_tradnl"/>
        </w:rPr>
        <w:t>.</w:t>
      </w:r>
    </w:p>
    <w:p w:rsidR="00982402" w:rsidRPr="00591F28" w:rsidRDefault="00982402" w:rsidP="00640F86">
      <w:pPr>
        <w:ind w:right="45"/>
        <w:jc w:val="both"/>
        <w:rPr>
          <w:rFonts w:ascii="Arial" w:hAnsi="Arial" w:cs="Arial"/>
          <w:bCs/>
          <w:iCs/>
          <w:szCs w:val="24"/>
          <w:lang w:val="es-ES_tradnl"/>
        </w:rPr>
      </w:pPr>
    </w:p>
    <w:p w:rsidR="00E1299E" w:rsidRPr="00591F28" w:rsidRDefault="00E1299E" w:rsidP="00B55412">
      <w:pPr>
        <w:pStyle w:val="Textoindependiente2"/>
        <w:spacing w:line="240" w:lineRule="auto"/>
        <w:ind w:firstLine="567"/>
        <w:rPr>
          <w:color w:val="auto"/>
          <w:szCs w:val="24"/>
          <w:lang w:val="es-ES_tradnl"/>
        </w:rPr>
      </w:pPr>
      <w:r w:rsidRPr="00591F28">
        <w:rPr>
          <w:color w:val="auto"/>
          <w:szCs w:val="24"/>
          <w:lang w:val="es-ES_tradnl"/>
        </w:rPr>
        <w:t xml:space="preserve">La Agencia estará sujeta al cumplimiento de los principios </w:t>
      </w:r>
      <w:r w:rsidR="00C248DC" w:rsidRPr="00591F28">
        <w:rPr>
          <w:color w:val="auto"/>
          <w:szCs w:val="24"/>
          <w:lang w:val="es-ES_tradnl"/>
        </w:rPr>
        <w:t>y al régimen de responsabilidad</w:t>
      </w:r>
      <w:r w:rsidRPr="00591F28">
        <w:rPr>
          <w:color w:val="auto"/>
          <w:szCs w:val="24"/>
          <w:lang w:val="es-ES_tradnl"/>
        </w:rPr>
        <w:t xml:space="preserve"> establecidos en los títulos II y X de la Ley N.° 8131, Administración </w:t>
      </w:r>
      <w:r w:rsidR="00CC2C90" w:rsidRPr="00591F28">
        <w:rPr>
          <w:color w:val="auto"/>
          <w:szCs w:val="24"/>
          <w:lang w:val="es-ES_tradnl"/>
        </w:rPr>
        <w:t>F</w:t>
      </w:r>
      <w:r w:rsidRPr="00591F28">
        <w:rPr>
          <w:color w:val="auto"/>
          <w:szCs w:val="24"/>
          <w:lang w:val="es-ES_tradnl"/>
        </w:rPr>
        <w:t>inanciera de l</w:t>
      </w:r>
      <w:r w:rsidR="00C248DC" w:rsidRPr="00591F28">
        <w:rPr>
          <w:color w:val="auto"/>
          <w:szCs w:val="24"/>
          <w:lang w:val="es-ES_tradnl"/>
        </w:rPr>
        <w:t>a República y P</w:t>
      </w:r>
      <w:r w:rsidRPr="00591F28">
        <w:rPr>
          <w:color w:val="auto"/>
          <w:szCs w:val="24"/>
          <w:lang w:val="es-ES_tradnl"/>
        </w:rPr>
        <w:t xml:space="preserve">resupuestos </w:t>
      </w:r>
      <w:r w:rsidR="00C248DC" w:rsidRPr="00591F28">
        <w:rPr>
          <w:color w:val="auto"/>
          <w:szCs w:val="24"/>
          <w:lang w:val="es-ES_tradnl"/>
        </w:rPr>
        <w:t>P</w:t>
      </w:r>
      <w:r w:rsidRPr="00591F28">
        <w:rPr>
          <w:color w:val="auto"/>
          <w:szCs w:val="24"/>
          <w:lang w:val="es-ES_tradnl"/>
        </w:rPr>
        <w:t>úblicos, de 18 de setiembre de 2001.</w:t>
      </w:r>
      <w:r w:rsidR="00E010E9">
        <w:rPr>
          <w:color w:val="auto"/>
          <w:szCs w:val="24"/>
          <w:lang w:val="es-ES_tradnl"/>
        </w:rPr>
        <w:t xml:space="preserve"> </w:t>
      </w:r>
      <w:r w:rsidRPr="00591F28">
        <w:rPr>
          <w:color w:val="auto"/>
          <w:szCs w:val="24"/>
          <w:lang w:val="es-ES_tradnl"/>
        </w:rPr>
        <w:t xml:space="preserve"> Además, deberá proporcionar la información requerida por el Ministerio de Hacienda para sus estudios.</w:t>
      </w:r>
      <w:r w:rsidR="00B55412">
        <w:rPr>
          <w:color w:val="auto"/>
          <w:szCs w:val="24"/>
          <w:lang w:val="es-ES_tradnl"/>
        </w:rPr>
        <w:t xml:space="preserve"> </w:t>
      </w:r>
      <w:r w:rsidRPr="00591F28">
        <w:rPr>
          <w:color w:val="auto"/>
          <w:szCs w:val="24"/>
          <w:lang w:val="es-ES_tradnl"/>
        </w:rPr>
        <w:t xml:space="preserve"> En lo demás, se exceptúa a la Agencia de los a</w:t>
      </w:r>
      <w:r w:rsidR="00C248DC" w:rsidRPr="00591F28">
        <w:rPr>
          <w:color w:val="auto"/>
          <w:szCs w:val="24"/>
          <w:lang w:val="es-ES_tradnl"/>
        </w:rPr>
        <w:t>lcances y la aplicación de esa l</w:t>
      </w:r>
      <w:r w:rsidRPr="00591F28">
        <w:rPr>
          <w:color w:val="auto"/>
          <w:szCs w:val="24"/>
          <w:lang w:val="es-ES_tradnl"/>
        </w:rPr>
        <w:t xml:space="preserve">ey. </w:t>
      </w:r>
      <w:r w:rsidR="00B55412">
        <w:rPr>
          <w:color w:val="auto"/>
          <w:szCs w:val="24"/>
          <w:lang w:val="es-ES_tradnl"/>
        </w:rPr>
        <w:t xml:space="preserve"> </w:t>
      </w:r>
      <w:r w:rsidRPr="00591F28">
        <w:rPr>
          <w:color w:val="auto"/>
          <w:szCs w:val="24"/>
          <w:lang w:val="es-ES_tradnl"/>
        </w:rPr>
        <w:t>En la fiscalización, la Agencia estará sujeta</w:t>
      </w:r>
      <w:r w:rsidR="00C248DC" w:rsidRPr="00591F28">
        <w:rPr>
          <w:color w:val="auto"/>
          <w:szCs w:val="24"/>
          <w:lang w:val="es-ES_tradnl"/>
        </w:rPr>
        <w:t>,</w:t>
      </w:r>
      <w:r w:rsidRPr="00591F28">
        <w:rPr>
          <w:color w:val="auto"/>
          <w:szCs w:val="24"/>
          <w:lang w:val="es-ES_tradnl"/>
        </w:rPr>
        <w:t xml:space="preserve"> únicamente</w:t>
      </w:r>
      <w:r w:rsidR="00C248DC" w:rsidRPr="00591F28">
        <w:rPr>
          <w:color w:val="auto"/>
          <w:szCs w:val="24"/>
          <w:lang w:val="es-ES_tradnl"/>
        </w:rPr>
        <w:t>,</w:t>
      </w:r>
      <w:r w:rsidRPr="00591F28">
        <w:rPr>
          <w:color w:val="auto"/>
          <w:szCs w:val="24"/>
          <w:lang w:val="es-ES_tradnl"/>
        </w:rPr>
        <w:t xml:space="preserve"> a las disposiciones de la Contr</w:t>
      </w:r>
      <w:r w:rsidR="00C52B5F">
        <w:rPr>
          <w:color w:val="auto"/>
          <w:szCs w:val="24"/>
          <w:lang w:val="es-ES_tradnl"/>
        </w:rPr>
        <w:t>aloría General de la República.</w:t>
      </w:r>
    </w:p>
    <w:p w:rsidR="00E1299E" w:rsidRDefault="00E1299E" w:rsidP="00640F86">
      <w:pPr>
        <w:ind w:left="567" w:right="45" w:firstLine="709"/>
        <w:jc w:val="center"/>
        <w:rPr>
          <w:rFonts w:ascii="Arial" w:hAnsi="Arial" w:cs="Arial"/>
          <w:b/>
          <w:bCs/>
          <w:iCs/>
          <w:szCs w:val="24"/>
          <w:lang w:val="es-ES_tradnl"/>
        </w:rPr>
      </w:pPr>
    </w:p>
    <w:p w:rsidR="00A63FDF" w:rsidRPr="00591F28" w:rsidRDefault="00A63FDF" w:rsidP="00640F86">
      <w:pPr>
        <w:ind w:left="567" w:right="45" w:firstLine="709"/>
        <w:jc w:val="center"/>
        <w:rPr>
          <w:rFonts w:ascii="Arial" w:hAnsi="Arial" w:cs="Arial"/>
          <w:b/>
          <w:bCs/>
          <w:iCs/>
          <w:szCs w:val="24"/>
          <w:lang w:val="es-ES_tradnl"/>
        </w:rPr>
      </w:pPr>
    </w:p>
    <w:p w:rsidR="00E1299E" w:rsidRPr="00591F28" w:rsidRDefault="00E1299E" w:rsidP="00640F86">
      <w:pPr>
        <w:ind w:left="567" w:right="45" w:firstLine="709"/>
        <w:jc w:val="center"/>
        <w:rPr>
          <w:rFonts w:ascii="Arial" w:hAnsi="Arial" w:cs="Arial"/>
          <w:b/>
          <w:bCs/>
          <w:iCs/>
          <w:szCs w:val="24"/>
          <w:lang w:val="es-MX"/>
        </w:rPr>
      </w:pPr>
      <w:r w:rsidRPr="00591F28">
        <w:rPr>
          <w:rFonts w:ascii="Arial" w:hAnsi="Arial" w:cs="Arial"/>
          <w:b/>
          <w:bCs/>
          <w:iCs/>
          <w:szCs w:val="24"/>
          <w:lang w:val="es-MX"/>
        </w:rPr>
        <w:t>SECCIÓN II</w:t>
      </w:r>
    </w:p>
    <w:p w:rsidR="00E1299E" w:rsidRPr="00591F28" w:rsidRDefault="00CC2C90" w:rsidP="00640F86">
      <w:pPr>
        <w:ind w:left="567" w:right="45" w:firstLine="709"/>
        <w:jc w:val="center"/>
        <w:rPr>
          <w:rFonts w:ascii="Arial" w:hAnsi="Arial" w:cs="Arial"/>
          <w:b/>
          <w:bCs/>
          <w:iCs/>
          <w:szCs w:val="24"/>
          <w:lang w:val="es-MX"/>
        </w:rPr>
      </w:pPr>
      <w:bookmarkStart w:id="20" w:name="_Toc273640422"/>
      <w:r w:rsidRPr="00591F28">
        <w:rPr>
          <w:rFonts w:ascii="Arial" w:hAnsi="Arial" w:cs="Arial"/>
          <w:b/>
          <w:bCs/>
          <w:iCs/>
          <w:szCs w:val="24"/>
          <w:lang w:val="es-MX"/>
        </w:rPr>
        <w:t>ESTRUCTURA INTERNA</w:t>
      </w:r>
      <w:bookmarkEnd w:id="20"/>
    </w:p>
    <w:p w:rsidR="00E1299E" w:rsidRDefault="00E1299E" w:rsidP="00640F86">
      <w:pPr>
        <w:ind w:right="45"/>
        <w:jc w:val="both"/>
        <w:rPr>
          <w:rFonts w:ascii="Arial" w:hAnsi="Arial" w:cs="Arial"/>
          <w:b/>
          <w:bCs/>
          <w:iCs/>
          <w:szCs w:val="24"/>
          <w:lang w:val="es-MX"/>
        </w:rPr>
      </w:pPr>
    </w:p>
    <w:p w:rsidR="00A63FDF" w:rsidRDefault="00A63FDF" w:rsidP="00640F86">
      <w:pPr>
        <w:ind w:right="45"/>
        <w:jc w:val="both"/>
        <w:rPr>
          <w:rFonts w:ascii="Arial" w:hAnsi="Arial" w:cs="Arial"/>
          <w:b/>
          <w:bCs/>
          <w:iCs/>
          <w:szCs w:val="24"/>
          <w:lang w:val="es-MX"/>
        </w:rPr>
      </w:pPr>
    </w:p>
    <w:p w:rsidR="00E1299E" w:rsidRPr="00591F28" w:rsidRDefault="00E1299E" w:rsidP="00640F86">
      <w:pPr>
        <w:ind w:right="45"/>
        <w:jc w:val="both"/>
        <w:rPr>
          <w:rFonts w:ascii="Arial" w:hAnsi="Arial" w:cs="Arial"/>
          <w:b/>
          <w:bCs/>
          <w:iCs/>
          <w:szCs w:val="24"/>
          <w:lang w:val="es-MX"/>
        </w:rPr>
      </w:pPr>
      <w:r w:rsidRPr="00591F28">
        <w:rPr>
          <w:rFonts w:ascii="Arial" w:hAnsi="Arial" w:cs="Arial"/>
          <w:b/>
          <w:bCs/>
          <w:iCs/>
          <w:szCs w:val="24"/>
          <w:lang w:val="es-MX"/>
        </w:rPr>
        <w:t>ARTÍCULO 21.-</w:t>
      </w:r>
      <w:r w:rsidRPr="00591F28">
        <w:rPr>
          <w:rFonts w:ascii="Arial" w:hAnsi="Arial" w:cs="Arial"/>
          <w:b/>
          <w:bCs/>
          <w:iCs/>
          <w:szCs w:val="24"/>
          <w:lang w:val="es-MX"/>
        </w:rPr>
        <w:tab/>
        <w:t>Registro de archivos y bases de datos</w:t>
      </w:r>
    </w:p>
    <w:p w:rsidR="00E1299E" w:rsidRPr="00591F28" w:rsidRDefault="00E1299E" w:rsidP="00640F86">
      <w:pPr>
        <w:ind w:right="45" w:firstLine="709"/>
        <w:jc w:val="both"/>
        <w:rPr>
          <w:rFonts w:ascii="Arial" w:hAnsi="Arial" w:cs="Arial"/>
          <w:bCs/>
          <w:iCs/>
          <w:szCs w:val="24"/>
          <w:lang w:val="es-MX"/>
        </w:rPr>
      </w:pPr>
    </w:p>
    <w:p w:rsidR="00E1299E" w:rsidRPr="00591F28" w:rsidRDefault="00E1299E" w:rsidP="00B55412">
      <w:pPr>
        <w:ind w:right="45" w:firstLine="709"/>
        <w:jc w:val="both"/>
        <w:rPr>
          <w:rFonts w:ascii="Arial" w:hAnsi="Arial" w:cs="Arial"/>
          <w:bCs/>
          <w:iCs/>
          <w:szCs w:val="24"/>
          <w:lang w:val="es-MX"/>
        </w:rPr>
      </w:pPr>
      <w:r w:rsidRPr="00591F28">
        <w:rPr>
          <w:rFonts w:ascii="Arial" w:hAnsi="Arial" w:cs="Arial"/>
          <w:bCs/>
          <w:iCs/>
          <w:szCs w:val="24"/>
          <w:lang w:val="es-MX"/>
        </w:rPr>
        <w:t>Toda base de datos</w:t>
      </w:r>
      <w:r w:rsidR="00C248DC" w:rsidRPr="00591F28">
        <w:rPr>
          <w:rFonts w:ascii="Arial" w:hAnsi="Arial" w:cs="Arial"/>
          <w:bCs/>
          <w:iCs/>
          <w:szCs w:val="24"/>
          <w:lang w:val="es-MX"/>
        </w:rPr>
        <w:t>,</w:t>
      </w:r>
      <w:r w:rsidRPr="00591F28">
        <w:rPr>
          <w:rFonts w:ascii="Arial" w:hAnsi="Arial" w:cs="Arial"/>
          <w:bCs/>
          <w:iCs/>
          <w:szCs w:val="24"/>
          <w:lang w:val="es-MX"/>
        </w:rPr>
        <w:t xml:space="preserve"> pública o privada</w:t>
      </w:r>
      <w:r w:rsidR="00CC2C90" w:rsidRPr="00591F28">
        <w:rPr>
          <w:rFonts w:ascii="Arial" w:hAnsi="Arial" w:cs="Arial"/>
          <w:bCs/>
          <w:iCs/>
          <w:szCs w:val="24"/>
          <w:lang w:val="es-MX"/>
        </w:rPr>
        <w:t>,</w:t>
      </w:r>
      <w:r w:rsidRPr="00591F28">
        <w:rPr>
          <w:rFonts w:ascii="Arial" w:hAnsi="Arial" w:cs="Arial"/>
          <w:bCs/>
          <w:iCs/>
          <w:szCs w:val="24"/>
          <w:lang w:val="es-MX"/>
        </w:rPr>
        <w:t xml:space="preserve"> administrada con fines de distribución, difusión o comercialización, debe inscribirse en el registro que al efecto habilite la </w:t>
      </w:r>
      <w:r w:rsidR="00C248DC" w:rsidRPr="00591F28">
        <w:rPr>
          <w:rFonts w:ascii="Arial" w:hAnsi="Arial" w:cs="Arial"/>
          <w:bCs/>
          <w:iCs/>
          <w:szCs w:val="24"/>
          <w:lang w:val="es-CR"/>
        </w:rPr>
        <w:t>Prodhab</w:t>
      </w:r>
      <w:r w:rsidRPr="00591F28">
        <w:rPr>
          <w:rFonts w:ascii="Arial" w:hAnsi="Arial" w:cs="Arial"/>
          <w:bCs/>
          <w:iCs/>
          <w:szCs w:val="24"/>
          <w:lang w:val="es-MX"/>
        </w:rPr>
        <w:t>.</w:t>
      </w:r>
      <w:r w:rsidR="00034C7D">
        <w:rPr>
          <w:rFonts w:ascii="Arial" w:hAnsi="Arial" w:cs="Arial"/>
          <w:bCs/>
          <w:iCs/>
          <w:szCs w:val="24"/>
          <w:lang w:val="es-MX"/>
        </w:rPr>
        <w:t xml:space="preserve"> </w:t>
      </w:r>
      <w:r w:rsidRPr="00591F28">
        <w:rPr>
          <w:rFonts w:ascii="Arial" w:hAnsi="Arial" w:cs="Arial"/>
          <w:bCs/>
          <w:iCs/>
          <w:szCs w:val="24"/>
          <w:lang w:val="es-MX"/>
        </w:rPr>
        <w:t xml:space="preserve"> La inscripción no implica el trasbase o </w:t>
      </w:r>
      <w:r w:rsidR="00C248DC" w:rsidRPr="00591F28">
        <w:rPr>
          <w:rFonts w:ascii="Arial" w:hAnsi="Arial" w:cs="Arial"/>
          <w:bCs/>
          <w:iCs/>
          <w:szCs w:val="24"/>
          <w:lang w:val="es-MX"/>
        </w:rPr>
        <w:t xml:space="preserve">la </w:t>
      </w:r>
      <w:r w:rsidRPr="00591F28">
        <w:rPr>
          <w:rFonts w:ascii="Arial" w:hAnsi="Arial" w:cs="Arial"/>
          <w:bCs/>
          <w:iCs/>
          <w:szCs w:val="24"/>
          <w:lang w:val="es-MX"/>
        </w:rPr>
        <w:t>transferencia de los datos.</w:t>
      </w:r>
    </w:p>
    <w:p w:rsidR="00E1299E" w:rsidRPr="00591F28" w:rsidRDefault="00E1299E" w:rsidP="00640F86">
      <w:pPr>
        <w:ind w:right="45"/>
        <w:jc w:val="both"/>
        <w:rPr>
          <w:rFonts w:ascii="Arial" w:hAnsi="Arial" w:cs="Arial"/>
          <w:bCs/>
          <w:iCs/>
          <w:szCs w:val="24"/>
          <w:lang w:val="es-MX"/>
        </w:rPr>
      </w:pPr>
    </w:p>
    <w:p w:rsidR="00E1299E" w:rsidRPr="00591F28" w:rsidRDefault="00E1299E" w:rsidP="00B55412">
      <w:pPr>
        <w:ind w:right="45" w:firstLine="709"/>
        <w:jc w:val="both"/>
        <w:rPr>
          <w:rFonts w:ascii="Arial" w:hAnsi="Arial" w:cs="Arial"/>
          <w:bCs/>
          <w:iCs/>
          <w:szCs w:val="24"/>
          <w:lang w:val="es-CR"/>
        </w:rPr>
      </w:pPr>
      <w:r w:rsidRPr="00591F28">
        <w:rPr>
          <w:rFonts w:ascii="Arial" w:hAnsi="Arial" w:cs="Arial"/>
          <w:bCs/>
          <w:iCs/>
          <w:szCs w:val="24"/>
          <w:lang w:val="es-MX"/>
        </w:rPr>
        <w:t>Deberá inscribir cualesquiera otras informaciones que las normas de rango legal le impongan y los protocolos de actuación a que hace</w:t>
      </w:r>
      <w:r w:rsidR="00C248DC" w:rsidRPr="00591F28">
        <w:rPr>
          <w:rFonts w:ascii="Arial" w:hAnsi="Arial" w:cs="Arial"/>
          <w:bCs/>
          <w:iCs/>
          <w:szCs w:val="24"/>
          <w:lang w:val="es-MX"/>
        </w:rPr>
        <w:t>n</w:t>
      </w:r>
      <w:r w:rsidRPr="00591F28">
        <w:rPr>
          <w:rFonts w:ascii="Arial" w:hAnsi="Arial" w:cs="Arial"/>
          <w:bCs/>
          <w:iCs/>
          <w:szCs w:val="24"/>
          <w:lang w:val="es-MX"/>
        </w:rPr>
        <w:t xml:space="preserve"> referencia el artículo 12 y </w:t>
      </w:r>
      <w:r w:rsidR="00C248DC" w:rsidRPr="00591F28">
        <w:rPr>
          <w:rFonts w:ascii="Arial" w:hAnsi="Arial" w:cs="Arial"/>
          <w:bCs/>
          <w:iCs/>
          <w:szCs w:val="24"/>
          <w:lang w:val="es-MX"/>
        </w:rPr>
        <w:t xml:space="preserve">el inciso c) del artículo </w:t>
      </w:r>
      <w:r w:rsidR="00CC2C90" w:rsidRPr="00591F28">
        <w:rPr>
          <w:rFonts w:ascii="Arial" w:hAnsi="Arial" w:cs="Arial"/>
          <w:bCs/>
          <w:iCs/>
          <w:szCs w:val="24"/>
          <w:lang w:val="es-MX"/>
        </w:rPr>
        <w:t xml:space="preserve">16 </w:t>
      </w:r>
      <w:r w:rsidRPr="00591F28">
        <w:rPr>
          <w:rFonts w:ascii="Arial" w:hAnsi="Arial" w:cs="Arial"/>
          <w:bCs/>
          <w:iCs/>
          <w:szCs w:val="24"/>
          <w:lang w:val="es-MX"/>
        </w:rPr>
        <w:t xml:space="preserve">de esta </w:t>
      </w:r>
      <w:r w:rsidR="00CC2C90" w:rsidRPr="00591F28">
        <w:rPr>
          <w:rFonts w:ascii="Arial" w:hAnsi="Arial" w:cs="Arial"/>
          <w:bCs/>
          <w:iCs/>
          <w:szCs w:val="24"/>
          <w:lang w:val="es-MX"/>
        </w:rPr>
        <w:t>l</w:t>
      </w:r>
      <w:r w:rsidRPr="00591F28">
        <w:rPr>
          <w:rFonts w:ascii="Arial" w:hAnsi="Arial" w:cs="Arial"/>
          <w:bCs/>
          <w:iCs/>
          <w:szCs w:val="24"/>
          <w:lang w:val="es-MX"/>
        </w:rPr>
        <w:t>ey.</w:t>
      </w:r>
    </w:p>
    <w:p w:rsidR="00E1299E" w:rsidRDefault="00E1299E" w:rsidP="00640F86">
      <w:pPr>
        <w:ind w:right="45" w:firstLine="709"/>
        <w:jc w:val="both"/>
        <w:rPr>
          <w:rFonts w:ascii="Arial" w:hAnsi="Arial" w:cs="Arial"/>
          <w:bCs/>
          <w:iCs/>
          <w:szCs w:val="24"/>
          <w:lang w:val="es-CR"/>
        </w:rPr>
      </w:pPr>
    </w:p>
    <w:p w:rsidR="00C52B5F" w:rsidRDefault="00C52B5F" w:rsidP="00640F86">
      <w:pPr>
        <w:ind w:right="45" w:firstLine="709"/>
        <w:jc w:val="both"/>
        <w:rPr>
          <w:rFonts w:ascii="Arial" w:hAnsi="Arial" w:cs="Arial"/>
          <w:bCs/>
          <w:iCs/>
          <w:szCs w:val="24"/>
          <w:lang w:val="es-CR"/>
        </w:rPr>
      </w:pPr>
    </w:p>
    <w:p w:rsidR="00E1299E" w:rsidRPr="00591F28" w:rsidRDefault="00E1299E" w:rsidP="00D42B86">
      <w:pPr>
        <w:jc w:val="both"/>
        <w:rPr>
          <w:rFonts w:ascii="Arial" w:hAnsi="Arial" w:cs="Arial"/>
          <w:b/>
          <w:bCs/>
          <w:iCs/>
          <w:szCs w:val="24"/>
          <w:lang w:val="es-MX"/>
        </w:rPr>
      </w:pPr>
      <w:r w:rsidRPr="00591F28">
        <w:rPr>
          <w:rFonts w:ascii="Arial" w:hAnsi="Arial" w:cs="Arial"/>
          <w:b/>
          <w:bCs/>
          <w:iCs/>
          <w:szCs w:val="24"/>
          <w:lang w:val="es-MX"/>
        </w:rPr>
        <w:t>ARTÍCULO 22.-</w:t>
      </w:r>
      <w:r w:rsidRPr="00591F28">
        <w:rPr>
          <w:rFonts w:ascii="Arial" w:hAnsi="Arial" w:cs="Arial"/>
          <w:b/>
          <w:bCs/>
          <w:iCs/>
          <w:szCs w:val="24"/>
          <w:lang w:val="es-MX"/>
        </w:rPr>
        <w:tab/>
        <w:t>Divulgación</w:t>
      </w:r>
    </w:p>
    <w:p w:rsidR="00E1299E" w:rsidRPr="00591F28" w:rsidRDefault="00E1299E" w:rsidP="00D42B86">
      <w:pPr>
        <w:ind w:firstLine="709"/>
        <w:jc w:val="both"/>
        <w:rPr>
          <w:rFonts w:ascii="Arial" w:hAnsi="Arial" w:cs="Arial"/>
          <w:bCs/>
          <w:iCs/>
          <w:szCs w:val="24"/>
          <w:lang w:val="es-MX"/>
        </w:rPr>
      </w:pPr>
    </w:p>
    <w:p w:rsidR="00E1299E" w:rsidRPr="00591F28" w:rsidRDefault="00E1299E" w:rsidP="00D42B86">
      <w:pPr>
        <w:ind w:firstLine="709"/>
        <w:jc w:val="both"/>
        <w:rPr>
          <w:rFonts w:ascii="Arial" w:hAnsi="Arial" w:cs="Arial"/>
          <w:bCs/>
          <w:iCs/>
          <w:szCs w:val="24"/>
          <w:lang w:val="es-MX"/>
        </w:rPr>
      </w:pPr>
      <w:r w:rsidRPr="00591F28">
        <w:rPr>
          <w:rFonts w:ascii="Arial" w:hAnsi="Arial" w:cs="Arial"/>
          <w:bCs/>
          <w:iCs/>
          <w:szCs w:val="24"/>
          <w:lang w:val="es-MX"/>
        </w:rPr>
        <w:t xml:space="preserve">La </w:t>
      </w:r>
      <w:r w:rsidR="00C248DC" w:rsidRPr="00591F28">
        <w:rPr>
          <w:rFonts w:ascii="Arial" w:hAnsi="Arial" w:cs="Arial"/>
          <w:bCs/>
          <w:iCs/>
          <w:szCs w:val="24"/>
          <w:lang w:val="es-CR"/>
        </w:rPr>
        <w:t>Prodhab</w:t>
      </w:r>
      <w:r w:rsidRPr="00591F28">
        <w:rPr>
          <w:rFonts w:ascii="Arial" w:hAnsi="Arial" w:cs="Arial"/>
          <w:bCs/>
          <w:iCs/>
          <w:szCs w:val="24"/>
          <w:lang w:val="es-MX"/>
        </w:rPr>
        <w:t xml:space="preserve"> elaborará y ejecutará una estrategia de comunicación dirigida a</w:t>
      </w:r>
      <w:r w:rsidR="00C248DC" w:rsidRPr="00591F28">
        <w:rPr>
          <w:rFonts w:ascii="Arial" w:hAnsi="Arial" w:cs="Arial"/>
          <w:bCs/>
          <w:iCs/>
          <w:szCs w:val="24"/>
          <w:lang w:val="es-MX"/>
        </w:rPr>
        <w:t xml:space="preserve"> permitir que los administrados</w:t>
      </w:r>
      <w:r w:rsidRPr="00591F28">
        <w:rPr>
          <w:rFonts w:ascii="Arial" w:hAnsi="Arial" w:cs="Arial"/>
          <w:bCs/>
          <w:iCs/>
          <w:szCs w:val="24"/>
          <w:lang w:val="es-MX"/>
        </w:rPr>
        <w:t xml:space="preserve"> conozcan los derechos derivados del manejo de sus datos personales, así como los mecanismos que el ordenamiento prevé para la defensa de tales prerrogativas.</w:t>
      </w:r>
      <w:r w:rsidR="00034C7D">
        <w:rPr>
          <w:rFonts w:ascii="Arial" w:hAnsi="Arial" w:cs="Arial"/>
          <w:bCs/>
          <w:iCs/>
          <w:szCs w:val="24"/>
          <w:lang w:val="es-MX"/>
        </w:rPr>
        <w:t xml:space="preserve"> </w:t>
      </w:r>
      <w:r w:rsidRPr="00591F28">
        <w:rPr>
          <w:rFonts w:ascii="Arial" w:hAnsi="Arial" w:cs="Arial"/>
          <w:bCs/>
          <w:iCs/>
          <w:szCs w:val="24"/>
          <w:lang w:val="es-MX"/>
        </w:rPr>
        <w:t xml:space="preserve"> Deberá coordinar con los gobiernos locales y con la Defensoría de los Habitantes de la República la realización periódica de las actividades de divulgación entre los habitantes de los cantones.</w:t>
      </w:r>
    </w:p>
    <w:p w:rsidR="00C248DC" w:rsidRPr="00591F28" w:rsidRDefault="00C248DC" w:rsidP="00D42B86">
      <w:pPr>
        <w:jc w:val="both"/>
        <w:rPr>
          <w:rFonts w:ascii="Arial" w:eastAsia="Calibri" w:hAnsi="Arial" w:cs="Arial"/>
          <w:b/>
          <w:szCs w:val="24"/>
          <w:lang w:eastAsia="en-US"/>
        </w:rPr>
      </w:pPr>
    </w:p>
    <w:p w:rsidR="00D42B86" w:rsidRDefault="00E1299E" w:rsidP="00D42B86">
      <w:pPr>
        <w:ind w:firstLine="567"/>
        <w:jc w:val="both"/>
        <w:rPr>
          <w:rFonts w:ascii="Arial" w:hAnsi="Arial" w:cs="Arial"/>
          <w:bCs/>
          <w:iCs/>
          <w:szCs w:val="24"/>
          <w:lang w:val="es-MX"/>
        </w:rPr>
      </w:pPr>
      <w:r w:rsidRPr="00591F28">
        <w:rPr>
          <w:rFonts w:ascii="Arial" w:hAnsi="Arial" w:cs="Arial"/>
          <w:bCs/>
          <w:iCs/>
          <w:szCs w:val="24"/>
          <w:lang w:val="es-MX"/>
        </w:rPr>
        <w:t>Asimismo</w:t>
      </w:r>
      <w:r w:rsidR="00C248DC" w:rsidRPr="00591F28">
        <w:rPr>
          <w:rFonts w:ascii="Arial" w:hAnsi="Arial" w:cs="Arial"/>
          <w:bCs/>
          <w:iCs/>
          <w:szCs w:val="24"/>
          <w:lang w:val="es-MX"/>
        </w:rPr>
        <w:t>,</w:t>
      </w:r>
      <w:r w:rsidRPr="00591F28">
        <w:rPr>
          <w:rFonts w:ascii="Arial" w:hAnsi="Arial" w:cs="Arial"/>
          <w:bCs/>
          <w:iCs/>
          <w:szCs w:val="24"/>
          <w:lang w:val="es-MX"/>
        </w:rPr>
        <w:t xml:space="preserve"> promoverá entre las personas y empresas que recolecten, almacenen o manipulen datos personales, la adopción de prácticas y protocolos de actuación acordes con la protección de dicha información.</w:t>
      </w:r>
    </w:p>
    <w:p w:rsidR="00C52B5F" w:rsidRDefault="00C52B5F" w:rsidP="00D42B86">
      <w:pPr>
        <w:ind w:firstLine="567"/>
        <w:jc w:val="both"/>
        <w:rPr>
          <w:rFonts w:ascii="Arial" w:hAnsi="Arial" w:cs="Arial"/>
          <w:bCs/>
          <w:iCs/>
          <w:szCs w:val="24"/>
          <w:lang w:val="es-MX"/>
        </w:rPr>
      </w:pPr>
    </w:p>
    <w:p w:rsidR="00E1299E" w:rsidRPr="00591F28" w:rsidRDefault="00E1299E" w:rsidP="00C52B5F">
      <w:pPr>
        <w:jc w:val="center"/>
        <w:rPr>
          <w:rFonts w:ascii="Arial" w:hAnsi="Arial" w:cs="Arial"/>
          <w:b/>
          <w:bCs/>
          <w:iCs/>
          <w:szCs w:val="24"/>
          <w:lang w:val="es-CR"/>
        </w:rPr>
      </w:pPr>
      <w:r w:rsidRPr="00591F28">
        <w:rPr>
          <w:rFonts w:ascii="Arial" w:hAnsi="Arial" w:cs="Arial"/>
          <w:b/>
          <w:bCs/>
          <w:iCs/>
          <w:szCs w:val="24"/>
          <w:lang w:val="es-CR"/>
        </w:rPr>
        <w:t>CAPÍTULO V</w:t>
      </w:r>
    </w:p>
    <w:p w:rsidR="00E1299E" w:rsidRPr="00591F28" w:rsidRDefault="00CC2C90" w:rsidP="00C52B5F">
      <w:pPr>
        <w:ind w:right="45"/>
        <w:jc w:val="center"/>
        <w:rPr>
          <w:rFonts w:ascii="Arial" w:hAnsi="Arial" w:cs="Arial"/>
          <w:b/>
          <w:bCs/>
          <w:iCs/>
          <w:szCs w:val="24"/>
          <w:lang w:val="es-CR"/>
        </w:rPr>
      </w:pPr>
      <w:r w:rsidRPr="00591F28">
        <w:rPr>
          <w:rFonts w:ascii="Arial" w:hAnsi="Arial" w:cs="Arial"/>
          <w:b/>
          <w:bCs/>
          <w:iCs/>
          <w:szCs w:val="24"/>
          <w:lang w:val="es-CR"/>
        </w:rPr>
        <w:t>PROCEDIMIENTOS</w:t>
      </w:r>
    </w:p>
    <w:p w:rsidR="00E1299E" w:rsidRPr="00591F28" w:rsidRDefault="00E1299E" w:rsidP="00C52B5F">
      <w:pPr>
        <w:ind w:right="45"/>
        <w:jc w:val="center"/>
        <w:rPr>
          <w:rFonts w:ascii="Arial" w:hAnsi="Arial" w:cs="Arial"/>
          <w:b/>
          <w:bCs/>
          <w:iCs/>
          <w:szCs w:val="24"/>
          <w:lang w:val="es-CR"/>
        </w:rPr>
      </w:pPr>
    </w:p>
    <w:p w:rsidR="00E1299E" w:rsidRPr="00591F28" w:rsidRDefault="00E1299E" w:rsidP="00C52B5F">
      <w:pPr>
        <w:ind w:right="45"/>
        <w:jc w:val="center"/>
        <w:rPr>
          <w:rFonts w:ascii="Arial" w:hAnsi="Arial" w:cs="Arial"/>
          <w:b/>
          <w:bCs/>
          <w:iCs/>
          <w:szCs w:val="24"/>
          <w:lang w:val="es-MX"/>
        </w:rPr>
      </w:pPr>
      <w:bookmarkStart w:id="21" w:name="_Toc273640423"/>
      <w:r w:rsidRPr="00591F28">
        <w:rPr>
          <w:rFonts w:ascii="Arial" w:hAnsi="Arial" w:cs="Arial"/>
          <w:b/>
          <w:bCs/>
          <w:iCs/>
          <w:szCs w:val="24"/>
          <w:lang w:val="es-MX"/>
        </w:rPr>
        <w:t>SECCIÓN I</w:t>
      </w:r>
      <w:bookmarkEnd w:id="21"/>
    </w:p>
    <w:p w:rsidR="00E1299E" w:rsidRPr="00591F28" w:rsidRDefault="00CC2C90" w:rsidP="00C52B5F">
      <w:pPr>
        <w:ind w:right="45"/>
        <w:jc w:val="center"/>
        <w:rPr>
          <w:rFonts w:ascii="Arial" w:hAnsi="Arial" w:cs="Arial"/>
          <w:b/>
          <w:bCs/>
          <w:iCs/>
          <w:szCs w:val="24"/>
          <w:lang w:val="es-MX"/>
        </w:rPr>
      </w:pPr>
      <w:r w:rsidRPr="00591F28">
        <w:rPr>
          <w:rFonts w:ascii="Arial" w:hAnsi="Arial" w:cs="Arial"/>
          <w:b/>
          <w:bCs/>
          <w:iCs/>
          <w:szCs w:val="24"/>
          <w:lang w:val="es-MX"/>
        </w:rPr>
        <w:t>DISPOSICIONES COMUNES</w:t>
      </w:r>
    </w:p>
    <w:p w:rsidR="00982402" w:rsidRDefault="00982402" w:rsidP="00640F86">
      <w:pPr>
        <w:ind w:right="45"/>
        <w:jc w:val="both"/>
        <w:rPr>
          <w:rFonts w:ascii="Arial" w:hAnsi="Arial" w:cs="Arial"/>
          <w:b/>
          <w:bCs/>
          <w:iCs/>
          <w:szCs w:val="24"/>
          <w:lang w:val="es-MX"/>
        </w:rPr>
      </w:pPr>
    </w:p>
    <w:p w:rsidR="00A63FDF" w:rsidRPr="00591F28" w:rsidRDefault="00A63FDF" w:rsidP="00640F86">
      <w:pPr>
        <w:ind w:right="45"/>
        <w:jc w:val="both"/>
        <w:rPr>
          <w:rFonts w:ascii="Arial" w:hAnsi="Arial" w:cs="Arial"/>
          <w:b/>
          <w:bCs/>
          <w:iCs/>
          <w:szCs w:val="24"/>
          <w:lang w:val="es-MX"/>
        </w:rPr>
      </w:pPr>
    </w:p>
    <w:p w:rsidR="00E1299E" w:rsidRPr="00591F28" w:rsidRDefault="00E1299E" w:rsidP="00640F86">
      <w:pPr>
        <w:ind w:right="45"/>
        <w:jc w:val="both"/>
        <w:rPr>
          <w:rFonts w:ascii="Arial" w:hAnsi="Arial" w:cs="Arial"/>
          <w:b/>
          <w:bCs/>
          <w:iCs/>
          <w:szCs w:val="24"/>
          <w:lang w:val="es-MX"/>
        </w:rPr>
      </w:pPr>
      <w:r w:rsidRPr="00591F28">
        <w:rPr>
          <w:rFonts w:ascii="Arial" w:hAnsi="Arial" w:cs="Arial"/>
          <w:b/>
          <w:bCs/>
          <w:iCs/>
          <w:szCs w:val="24"/>
          <w:lang w:val="es-MX"/>
        </w:rPr>
        <w:t>ARTÍCULO 23.-</w:t>
      </w:r>
      <w:r w:rsidRPr="00591F28">
        <w:rPr>
          <w:rFonts w:ascii="Arial" w:hAnsi="Arial" w:cs="Arial"/>
          <w:b/>
          <w:bCs/>
          <w:iCs/>
          <w:szCs w:val="24"/>
          <w:lang w:val="es-MX"/>
        </w:rPr>
        <w:tab/>
        <w:t>Aplicación supletoria</w:t>
      </w:r>
    </w:p>
    <w:p w:rsidR="00E1299E" w:rsidRPr="00591F28" w:rsidRDefault="00E1299E" w:rsidP="00640F86">
      <w:pPr>
        <w:ind w:right="45" w:firstLine="709"/>
        <w:jc w:val="both"/>
        <w:rPr>
          <w:rFonts w:ascii="Arial" w:hAnsi="Arial" w:cs="Arial"/>
          <w:bCs/>
          <w:iCs/>
          <w:szCs w:val="24"/>
          <w:lang w:val="es-MX"/>
        </w:rPr>
      </w:pPr>
    </w:p>
    <w:p w:rsidR="00E1299E" w:rsidRPr="00591F28" w:rsidRDefault="00E1299E" w:rsidP="00AE05BF">
      <w:pPr>
        <w:ind w:right="45" w:firstLine="567"/>
        <w:jc w:val="both"/>
        <w:rPr>
          <w:rFonts w:ascii="Arial" w:hAnsi="Arial" w:cs="Arial"/>
          <w:bCs/>
          <w:iCs/>
          <w:szCs w:val="24"/>
          <w:lang w:val="es-MX"/>
        </w:rPr>
      </w:pPr>
      <w:r w:rsidRPr="00591F28">
        <w:rPr>
          <w:rFonts w:ascii="Arial" w:hAnsi="Arial" w:cs="Arial"/>
          <w:bCs/>
          <w:iCs/>
          <w:szCs w:val="24"/>
          <w:lang w:val="es-MX"/>
        </w:rPr>
        <w:t xml:space="preserve">En lo no </w:t>
      </w:r>
      <w:r w:rsidR="00C248DC" w:rsidRPr="00591F28">
        <w:rPr>
          <w:rFonts w:ascii="Arial" w:hAnsi="Arial" w:cs="Arial"/>
          <w:bCs/>
          <w:iCs/>
          <w:szCs w:val="24"/>
          <w:lang w:val="es-MX"/>
        </w:rPr>
        <w:t>previsto expresamente por esta l</w:t>
      </w:r>
      <w:r w:rsidRPr="00591F28">
        <w:rPr>
          <w:rFonts w:ascii="Arial" w:hAnsi="Arial" w:cs="Arial"/>
          <w:bCs/>
          <w:iCs/>
          <w:szCs w:val="24"/>
          <w:lang w:val="es-MX"/>
        </w:rPr>
        <w:t>ey y en tanto sean compatibles con su finalidad, serán aplicables supleto</w:t>
      </w:r>
      <w:r w:rsidR="00C248DC" w:rsidRPr="00591F28">
        <w:rPr>
          <w:rFonts w:ascii="Arial" w:hAnsi="Arial" w:cs="Arial"/>
          <w:bCs/>
          <w:iCs/>
          <w:szCs w:val="24"/>
          <w:lang w:val="es-MX"/>
        </w:rPr>
        <w:t>riamente las disposiciones del l</w:t>
      </w:r>
      <w:r w:rsidRPr="00591F28">
        <w:rPr>
          <w:rFonts w:ascii="Arial" w:hAnsi="Arial" w:cs="Arial"/>
          <w:bCs/>
          <w:iCs/>
          <w:szCs w:val="24"/>
          <w:lang w:val="es-MX"/>
        </w:rPr>
        <w:t>ibro II de la Ley General de la Administración Pública.</w:t>
      </w:r>
    </w:p>
    <w:p w:rsidR="00AE05BF" w:rsidRPr="00591F28" w:rsidRDefault="00AE05BF" w:rsidP="00640F86">
      <w:pPr>
        <w:ind w:left="567" w:right="45" w:firstLine="709"/>
        <w:jc w:val="both"/>
        <w:rPr>
          <w:rFonts w:ascii="Arial" w:hAnsi="Arial" w:cs="Arial"/>
          <w:bCs/>
          <w:iCs/>
          <w:szCs w:val="24"/>
          <w:lang w:val="es-MX"/>
        </w:rPr>
      </w:pPr>
    </w:p>
    <w:p w:rsidR="00E1299E" w:rsidRPr="00591F28" w:rsidRDefault="00E1299E" w:rsidP="00640F86">
      <w:pPr>
        <w:ind w:left="567" w:right="45" w:firstLine="709"/>
        <w:jc w:val="center"/>
        <w:rPr>
          <w:rFonts w:ascii="Arial" w:hAnsi="Arial" w:cs="Arial"/>
          <w:b/>
          <w:bCs/>
          <w:iCs/>
          <w:szCs w:val="24"/>
          <w:lang w:val="es-MX"/>
        </w:rPr>
      </w:pPr>
      <w:bookmarkStart w:id="22" w:name="_Toc273640424"/>
      <w:r w:rsidRPr="00591F28">
        <w:rPr>
          <w:rFonts w:ascii="Arial" w:hAnsi="Arial" w:cs="Arial"/>
          <w:b/>
          <w:bCs/>
          <w:iCs/>
          <w:szCs w:val="24"/>
          <w:lang w:val="es-MX"/>
        </w:rPr>
        <w:t>SECCIÓN II</w:t>
      </w:r>
      <w:bookmarkEnd w:id="22"/>
    </w:p>
    <w:p w:rsidR="00E1299E" w:rsidRPr="00591F28" w:rsidRDefault="00CC2C90" w:rsidP="00640F86">
      <w:pPr>
        <w:ind w:left="567" w:right="45" w:firstLine="709"/>
        <w:jc w:val="center"/>
        <w:rPr>
          <w:rFonts w:ascii="Arial" w:hAnsi="Arial" w:cs="Arial"/>
          <w:b/>
          <w:bCs/>
          <w:iCs/>
          <w:szCs w:val="24"/>
          <w:lang w:val="es-MX"/>
        </w:rPr>
      </w:pPr>
      <w:r w:rsidRPr="00591F28">
        <w:rPr>
          <w:rFonts w:ascii="Arial" w:hAnsi="Arial" w:cs="Arial"/>
          <w:b/>
          <w:bCs/>
          <w:iCs/>
          <w:szCs w:val="24"/>
          <w:lang w:val="es-MX"/>
        </w:rPr>
        <w:t>INTERVENCIÓN EN ARCHIVOS Y BASES DE DATOS</w:t>
      </w:r>
    </w:p>
    <w:p w:rsidR="00E1299E" w:rsidRDefault="00E1299E" w:rsidP="00640F86">
      <w:pPr>
        <w:ind w:right="45"/>
        <w:jc w:val="both"/>
        <w:rPr>
          <w:rFonts w:ascii="Arial" w:hAnsi="Arial" w:cs="Arial"/>
          <w:b/>
          <w:bCs/>
          <w:iCs/>
          <w:szCs w:val="24"/>
          <w:lang w:val="es-MX"/>
        </w:rPr>
      </w:pPr>
    </w:p>
    <w:p w:rsidR="00A2060F" w:rsidRPr="00591F28" w:rsidRDefault="00A2060F" w:rsidP="00640F86">
      <w:pPr>
        <w:ind w:right="45"/>
        <w:jc w:val="both"/>
        <w:rPr>
          <w:rFonts w:ascii="Arial" w:hAnsi="Arial" w:cs="Arial"/>
          <w:b/>
          <w:bCs/>
          <w:iCs/>
          <w:szCs w:val="24"/>
          <w:lang w:val="es-MX"/>
        </w:rPr>
      </w:pPr>
    </w:p>
    <w:p w:rsidR="00E1299E" w:rsidRPr="00591F28" w:rsidRDefault="00E1299E" w:rsidP="00640F86">
      <w:pPr>
        <w:ind w:right="45"/>
        <w:jc w:val="both"/>
        <w:rPr>
          <w:rFonts w:ascii="Arial" w:hAnsi="Arial" w:cs="Arial"/>
          <w:b/>
          <w:bCs/>
          <w:iCs/>
          <w:szCs w:val="24"/>
          <w:lang w:val="es-MX"/>
        </w:rPr>
      </w:pPr>
      <w:r w:rsidRPr="00591F28">
        <w:rPr>
          <w:rFonts w:ascii="Arial" w:hAnsi="Arial" w:cs="Arial"/>
          <w:b/>
          <w:bCs/>
          <w:iCs/>
          <w:szCs w:val="24"/>
          <w:lang w:val="es-MX"/>
        </w:rPr>
        <w:t>ARTÍCULO 24.-</w:t>
      </w:r>
      <w:r w:rsidRPr="00591F28">
        <w:rPr>
          <w:rFonts w:ascii="Arial" w:hAnsi="Arial" w:cs="Arial"/>
          <w:b/>
          <w:bCs/>
          <w:iCs/>
          <w:szCs w:val="24"/>
          <w:lang w:val="es-MX"/>
        </w:rPr>
        <w:tab/>
        <w:t>Denuncia</w:t>
      </w:r>
    </w:p>
    <w:p w:rsidR="00E1299E" w:rsidRPr="00591F28" w:rsidRDefault="00E1299E" w:rsidP="00640F86">
      <w:pPr>
        <w:ind w:right="45" w:firstLine="709"/>
        <w:jc w:val="both"/>
        <w:rPr>
          <w:rFonts w:ascii="Arial" w:hAnsi="Arial" w:cs="Arial"/>
          <w:bCs/>
          <w:iCs/>
          <w:szCs w:val="24"/>
          <w:lang w:val="es-MX"/>
        </w:rPr>
      </w:pPr>
    </w:p>
    <w:p w:rsidR="00E1299E" w:rsidRPr="00591F28" w:rsidRDefault="00E1299E" w:rsidP="00AE05BF">
      <w:pPr>
        <w:ind w:right="45" w:firstLine="709"/>
        <w:jc w:val="both"/>
        <w:rPr>
          <w:rFonts w:ascii="Arial" w:hAnsi="Arial" w:cs="Arial"/>
          <w:bCs/>
          <w:iCs/>
          <w:szCs w:val="24"/>
          <w:lang w:val="es-MX"/>
        </w:rPr>
      </w:pPr>
      <w:r w:rsidRPr="00591F28">
        <w:rPr>
          <w:rFonts w:ascii="Arial" w:hAnsi="Arial" w:cs="Arial"/>
          <w:bCs/>
          <w:iCs/>
          <w:szCs w:val="24"/>
          <w:lang w:val="es-MX"/>
        </w:rPr>
        <w:t xml:space="preserve">Cualquier persona que ostente un derecho </w:t>
      </w:r>
      <w:r w:rsidR="00C248DC" w:rsidRPr="00591F28">
        <w:rPr>
          <w:rFonts w:ascii="Arial" w:hAnsi="Arial" w:cs="Arial"/>
          <w:bCs/>
          <w:iCs/>
          <w:szCs w:val="24"/>
          <w:lang w:val="es-MX"/>
        </w:rPr>
        <w:t>subjetivo o un interés legítimo</w:t>
      </w:r>
      <w:r w:rsidRPr="00591F28">
        <w:rPr>
          <w:rFonts w:ascii="Arial" w:hAnsi="Arial" w:cs="Arial"/>
          <w:bCs/>
          <w:iCs/>
          <w:szCs w:val="24"/>
          <w:lang w:val="es-MX"/>
        </w:rPr>
        <w:t xml:space="preserve"> puede denunciar</w:t>
      </w:r>
      <w:r w:rsidR="00C248DC" w:rsidRPr="00591F28">
        <w:rPr>
          <w:rFonts w:ascii="Arial" w:hAnsi="Arial" w:cs="Arial"/>
          <w:bCs/>
          <w:iCs/>
          <w:szCs w:val="24"/>
          <w:lang w:val="es-MX"/>
        </w:rPr>
        <w:t>,</w:t>
      </w:r>
      <w:r w:rsidRPr="00591F28">
        <w:rPr>
          <w:rFonts w:ascii="Arial" w:hAnsi="Arial" w:cs="Arial"/>
          <w:bCs/>
          <w:iCs/>
          <w:szCs w:val="24"/>
          <w:lang w:val="es-MX"/>
        </w:rPr>
        <w:t xml:space="preserve"> ante la </w:t>
      </w:r>
      <w:r w:rsidR="00C248DC" w:rsidRPr="00591F28">
        <w:rPr>
          <w:rFonts w:ascii="Arial" w:hAnsi="Arial" w:cs="Arial"/>
          <w:bCs/>
          <w:iCs/>
          <w:szCs w:val="24"/>
          <w:lang w:val="es-CR"/>
        </w:rPr>
        <w:t>Prodhab,</w:t>
      </w:r>
      <w:r w:rsidRPr="00591F28">
        <w:rPr>
          <w:rFonts w:ascii="Arial" w:hAnsi="Arial" w:cs="Arial"/>
          <w:bCs/>
          <w:iCs/>
          <w:szCs w:val="24"/>
          <w:lang w:val="es-MX"/>
        </w:rPr>
        <w:t xml:space="preserve"> que una </w:t>
      </w:r>
      <w:r w:rsidR="00C248DC" w:rsidRPr="00591F28">
        <w:rPr>
          <w:rFonts w:ascii="Arial" w:hAnsi="Arial" w:cs="Arial"/>
          <w:bCs/>
          <w:iCs/>
          <w:szCs w:val="24"/>
          <w:lang w:val="es-MX"/>
        </w:rPr>
        <w:t>base de datos pública o privada</w:t>
      </w:r>
      <w:r w:rsidRPr="00591F28">
        <w:rPr>
          <w:rFonts w:ascii="Arial" w:hAnsi="Arial" w:cs="Arial"/>
          <w:bCs/>
          <w:iCs/>
          <w:szCs w:val="24"/>
          <w:lang w:val="es-MX"/>
        </w:rPr>
        <w:t xml:space="preserve"> actúa en contravención de las reglas o los principios </w:t>
      </w:r>
      <w:r w:rsidRPr="00591F28">
        <w:rPr>
          <w:rFonts w:ascii="Arial" w:hAnsi="Arial" w:cs="Arial"/>
          <w:bCs/>
          <w:iCs/>
          <w:szCs w:val="24"/>
          <w:lang w:val="es-CR"/>
        </w:rPr>
        <w:t>básicos para la protección de los datos y la autodeterminación informativa</w:t>
      </w:r>
      <w:r w:rsidR="00C248DC" w:rsidRPr="00591F28">
        <w:rPr>
          <w:rFonts w:ascii="Arial" w:hAnsi="Arial" w:cs="Arial"/>
          <w:bCs/>
          <w:iCs/>
          <w:szCs w:val="24"/>
          <w:lang w:val="es-MX"/>
        </w:rPr>
        <w:t xml:space="preserve"> establecidas en esta l</w:t>
      </w:r>
      <w:r w:rsidRPr="00591F28">
        <w:rPr>
          <w:rFonts w:ascii="Arial" w:hAnsi="Arial" w:cs="Arial"/>
          <w:bCs/>
          <w:iCs/>
          <w:szCs w:val="24"/>
          <w:lang w:val="es-MX"/>
        </w:rPr>
        <w:t>ey.</w:t>
      </w:r>
    </w:p>
    <w:p w:rsidR="00E1299E" w:rsidRPr="00591F28" w:rsidRDefault="00E1299E" w:rsidP="00640F86">
      <w:pPr>
        <w:ind w:right="45" w:firstLine="33"/>
        <w:jc w:val="both"/>
        <w:rPr>
          <w:rFonts w:ascii="Arial" w:hAnsi="Arial" w:cs="Arial"/>
          <w:bCs/>
          <w:iCs/>
          <w:szCs w:val="24"/>
          <w:lang w:val="es-MX"/>
        </w:rPr>
      </w:pPr>
    </w:p>
    <w:p w:rsidR="00E1299E" w:rsidRPr="00591F28" w:rsidRDefault="00E1299E" w:rsidP="00640F86">
      <w:pPr>
        <w:ind w:right="45" w:firstLine="33"/>
        <w:jc w:val="both"/>
        <w:rPr>
          <w:rFonts w:ascii="Arial" w:hAnsi="Arial" w:cs="Arial"/>
          <w:b/>
          <w:bCs/>
          <w:iCs/>
          <w:szCs w:val="24"/>
          <w:lang w:val="es-MX"/>
        </w:rPr>
      </w:pPr>
      <w:r w:rsidRPr="00591F28">
        <w:rPr>
          <w:rFonts w:ascii="Arial" w:hAnsi="Arial" w:cs="Arial"/>
          <w:b/>
          <w:bCs/>
          <w:iCs/>
          <w:szCs w:val="24"/>
          <w:lang w:val="es-MX"/>
        </w:rPr>
        <w:t>ARTÍCULO 25.-</w:t>
      </w:r>
      <w:r w:rsidRPr="00591F28">
        <w:rPr>
          <w:rFonts w:ascii="Arial" w:hAnsi="Arial" w:cs="Arial"/>
          <w:b/>
          <w:bCs/>
          <w:iCs/>
          <w:szCs w:val="24"/>
          <w:lang w:val="es-MX"/>
        </w:rPr>
        <w:tab/>
        <w:t>Trámite de las denuncias</w:t>
      </w:r>
    </w:p>
    <w:p w:rsidR="00E1299E" w:rsidRPr="00591F28" w:rsidRDefault="00E1299E" w:rsidP="00640F86">
      <w:pPr>
        <w:ind w:right="45" w:firstLine="33"/>
        <w:jc w:val="both"/>
        <w:rPr>
          <w:rFonts w:ascii="Arial" w:hAnsi="Arial" w:cs="Arial"/>
          <w:bCs/>
          <w:iCs/>
          <w:szCs w:val="24"/>
          <w:lang w:val="es-MX"/>
        </w:rPr>
      </w:pPr>
    </w:p>
    <w:p w:rsidR="00E1299E" w:rsidRPr="00591F28" w:rsidRDefault="00E1299E" w:rsidP="00D42B86">
      <w:pPr>
        <w:ind w:firstLine="709"/>
        <w:jc w:val="both"/>
        <w:rPr>
          <w:rFonts w:ascii="Arial" w:hAnsi="Arial" w:cs="Arial"/>
          <w:bCs/>
          <w:iCs/>
          <w:szCs w:val="24"/>
          <w:lang w:val="es-MX"/>
        </w:rPr>
      </w:pPr>
      <w:r w:rsidRPr="00591F28">
        <w:rPr>
          <w:rFonts w:ascii="Arial" w:hAnsi="Arial" w:cs="Arial"/>
          <w:bCs/>
          <w:iCs/>
          <w:szCs w:val="24"/>
          <w:lang w:val="es-MX"/>
        </w:rPr>
        <w:t>Recibida la denuncia, se conferirá al r</w:t>
      </w:r>
      <w:r w:rsidR="00C248DC" w:rsidRPr="00591F28">
        <w:rPr>
          <w:rFonts w:ascii="Arial" w:hAnsi="Arial" w:cs="Arial"/>
          <w:bCs/>
          <w:iCs/>
          <w:szCs w:val="24"/>
          <w:lang w:val="es-MX"/>
        </w:rPr>
        <w:t xml:space="preserve">esponsable de la base de datos </w:t>
      </w:r>
      <w:r w:rsidRPr="00591F28">
        <w:rPr>
          <w:rFonts w:ascii="Arial" w:hAnsi="Arial" w:cs="Arial"/>
          <w:bCs/>
          <w:iCs/>
          <w:szCs w:val="24"/>
          <w:lang w:val="es-MX"/>
        </w:rPr>
        <w:t>un plazo de tres día</w:t>
      </w:r>
      <w:r w:rsidR="00C248DC" w:rsidRPr="00591F28">
        <w:rPr>
          <w:rFonts w:ascii="Arial" w:hAnsi="Arial" w:cs="Arial"/>
          <w:bCs/>
          <w:iCs/>
          <w:szCs w:val="24"/>
          <w:lang w:val="es-MX"/>
        </w:rPr>
        <w:t>s hábiles</w:t>
      </w:r>
      <w:r w:rsidRPr="00591F28">
        <w:rPr>
          <w:rFonts w:ascii="Arial" w:hAnsi="Arial" w:cs="Arial"/>
          <w:bCs/>
          <w:iCs/>
          <w:szCs w:val="24"/>
          <w:lang w:val="es-MX"/>
        </w:rPr>
        <w:t xml:space="preserve"> para que se pronuncie acerca de la veracidad de tales cargos. </w:t>
      </w:r>
      <w:r w:rsidR="00D42B86">
        <w:rPr>
          <w:rFonts w:ascii="Arial" w:hAnsi="Arial" w:cs="Arial"/>
          <w:bCs/>
          <w:iCs/>
          <w:szCs w:val="24"/>
          <w:lang w:val="es-MX"/>
        </w:rPr>
        <w:t xml:space="preserve"> </w:t>
      </w:r>
      <w:r w:rsidR="00C248DC" w:rsidRPr="00591F28">
        <w:rPr>
          <w:rFonts w:ascii="Arial" w:hAnsi="Arial" w:cs="Arial"/>
          <w:bCs/>
          <w:iCs/>
          <w:szCs w:val="24"/>
          <w:lang w:val="es-MX"/>
        </w:rPr>
        <w:t>La persona denuncia</w:t>
      </w:r>
      <w:r w:rsidR="00CC2C90" w:rsidRPr="00591F28">
        <w:rPr>
          <w:rFonts w:ascii="Arial" w:hAnsi="Arial" w:cs="Arial"/>
          <w:bCs/>
          <w:iCs/>
          <w:szCs w:val="24"/>
          <w:lang w:val="es-MX"/>
        </w:rPr>
        <w:t>da</w:t>
      </w:r>
      <w:r w:rsidRPr="00591F28">
        <w:rPr>
          <w:rFonts w:ascii="Arial" w:hAnsi="Arial" w:cs="Arial"/>
          <w:bCs/>
          <w:iCs/>
          <w:szCs w:val="24"/>
          <w:lang w:val="es-MX"/>
        </w:rPr>
        <w:t xml:space="preserve"> deberá remitir los medios de prueba</w:t>
      </w:r>
      <w:r w:rsidR="00C248DC" w:rsidRPr="00591F28">
        <w:rPr>
          <w:rFonts w:ascii="Arial" w:hAnsi="Arial" w:cs="Arial"/>
          <w:bCs/>
          <w:iCs/>
          <w:szCs w:val="24"/>
          <w:lang w:val="es-MX"/>
        </w:rPr>
        <w:t xml:space="preserve"> que respalden sus afirmaciones</w:t>
      </w:r>
      <w:r w:rsidRPr="00591F28">
        <w:rPr>
          <w:rFonts w:ascii="Arial" w:hAnsi="Arial" w:cs="Arial"/>
          <w:bCs/>
          <w:iCs/>
          <w:szCs w:val="24"/>
          <w:lang w:val="es-MX"/>
        </w:rPr>
        <w:t xml:space="preserve"> junto con un informe, que se considerará dado bajo juramento. </w:t>
      </w:r>
      <w:r w:rsidR="00D42B86">
        <w:rPr>
          <w:rFonts w:ascii="Arial" w:hAnsi="Arial" w:cs="Arial"/>
          <w:bCs/>
          <w:iCs/>
          <w:szCs w:val="24"/>
          <w:lang w:val="es-MX"/>
        </w:rPr>
        <w:t xml:space="preserve"> </w:t>
      </w:r>
      <w:r w:rsidRPr="00591F28">
        <w:rPr>
          <w:rFonts w:ascii="Arial" w:hAnsi="Arial" w:cs="Arial"/>
          <w:bCs/>
          <w:iCs/>
          <w:szCs w:val="24"/>
          <w:lang w:val="es-MX"/>
        </w:rPr>
        <w:t>La omisión de rendir el informe en el p</w:t>
      </w:r>
      <w:r w:rsidR="00C248DC" w:rsidRPr="00591F28">
        <w:rPr>
          <w:rFonts w:ascii="Arial" w:hAnsi="Arial" w:cs="Arial"/>
          <w:bCs/>
          <w:iCs/>
          <w:szCs w:val="24"/>
          <w:lang w:val="es-MX"/>
        </w:rPr>
        <w:t>lazo estipulado</w:t>
      </w:r>
      <w:r w:rsidRPr="00591F28">
        <w:rPr>
          <w:rFonts w:ascii="Arial" w:hAnsi="Arial" w:cs="Arial"/>
          <w:bCs/>
          <w:iCs/>
          <w:szCs w:val="24"/>
          <w:lang w:val="es-MX"/>
        </w:rPr>
        <w:t xml:space="preserve"> hará que se tengan por ciertos los hechos acusados.</w:t>
      </w:r>
    </w:p>
    <w:p w:rsidR="00E1299E" w:rsidRPr="00591F28" w:rsidRDefault="00E1299E" w:rsidP="00D42B86">
      <w:pPr>
        <w:ind w:firstLine="709"/>
        <w:jc w:val="both"/>
        <w:rPr>
          <w:rFonts w:ascii="Arial" w:hAnsi="Arial" w:cs="Arial"/>
          <w:bCs/>
          <w:iCs/>
          <w:szCs w:val="24"/>
          <w:lang w:val="es-MX"/>
        </w:rPr>
      </w:pPr>
      <w:r w:rsidRPr="00591F28">
        <w:rPr>
          <w:rFonts w:ascii="Arial" w:hAnsi="Arial" w:cs="Arial"/>
          <w:bCs/>
          <w:iCs/>
          <w:szCs w:val="24"/>
          <w:lang w:val="es-MX"/>
        </w:rPr>
        <w:t xml:space="preserve">En cualquier momento, la </w:t>
      </w:r>
      <w:r w:rsidR="00C248DC" w:rsidRPr="00591F28">
        <w:rPr>
          <w:rFonts w:ascii="Arial" w:hAnsi="Arial" w:cs="Arial"/>
          <w:bCs/>
          <w:iCs/>
          <w:szCs w:val="24"/>
          <w:lang w:val="es-CR"/>
        </w:rPr>
        <w:t>Prodhab</w:t>
      </w:r>
      <w:r w:rsidRPr="00591F28">
        <w:rPr>
          <w:rFonts w:ascii="Arial" w:hAnsi="Arial" w:cs="Arial"/>
          <w:bCs/>
          <w:iCs/>
          <w:szCs w:val="24"/>
          <w:lang w:val="es-MX"/>
        </w:rPr>
        <w:t xml:space="preserve"> podrá ordenar </w:t>
      </w:r>
      <w:r w:rsidR="00C248DC" w:rsidRPr="00591F28">
        <w:rPr>
          <w:rFonts w:ascii="Arial" w:hAnsi="Arial" w:cs="Arial"/>
          <w:bCs/>
          <w:iCs/>
          <w:szCs w:val="24"/>
          <w:lang w:val="es-MX"/>
        </w:rPr>
        <w:t>a la persona denunciada</w:t>
      </w:r>
      <w:r w:rsidRPr="00591F28">
        <w:rPr>
          <w:rFonts w:ascii="Arial" w:hAnsi="Arial" w:cs="Arial"/>
          <w:bCs/>
          <w:iCs/>
          <w:szCs w:val="24"/>
          <w:lang w:val="es-MX"/>
        </w:rPr>
        <w:t xml:space="preserve"> la presentació</w:t>
      </w:r>
      <w:r w:rsidR="00C52B5F">
        <w:rPr>
          <w:rFonts w:ascii="Arial" w:hAnsi="Arial" w:cs="Arial"/>
          <w:bCs/>
          <w:iCs/>
          <w:szCs w:val="24"/>
          <w:lang w:val="es-MX"/>
        </w:rPr>
        <w:t xml:space="preserve">n de la información necesaria. </w:t>
      </w:r>
      <w:r w:rsidRPr="00591F28">
        <w:rPr>
          <w:rFonts w:ascii="Arial" w:hAnsi="Arial" w:cs="Arial"/>
          <w:bCs/>
          <w:iCs/>
          <w:szCs w:val="24"/>
          <w:lang w:val="es-MX"/>
        </w:rPr>
        <w:t xml:space="preserve">Asimismo, podrá efectuar inspecciones in situ en sus archivos o bases de datos. </w:t>
      </w:r>
      <w:r w:rsidR="00D42B86">
        <w:rPr>
          <w:rFonts w:ascii="Arial" w:hAnsi="Arial" w:cs="Arial"/>
          <w:bCs/>
          <w:iCs/>
          <w:szCs w:val="24"/>
          <w:lang w:val="es-MX"/>
        </w:rPr>
        <w:t xml:space="preserve"> </w:t>
      </w:r>
      <w:r w:rsidRPr="00591F28">
        <w:rPr>
          <w:rFonts w:ascii="Arial" w:hAnsi="Arial" w:cs="Arial"/>
          <w:bCs/>
          <w:iCs/>
          <w:szCs w:val="24"/>
          <w:lang w:val="es-MX"/>
        </w:rPr>
        <w:t>Para salvaguardar los derechos de</w:t>
      </w:r>
      <w:r w:rsidR="0046318F" w:rsidRPr="00591F28">
        <w:rPr>
          <w:rFonts w:ascii="Arial" w:hAnsi="Arial" w:cs="Arial"/>
          <w:bCs/>
          <w:iCs/>
          <w:szCs w:val="24"/>
          <w:lang w:val="es-MX"/>
        </w:rPr>
        <w:t xml:space="preserve"> </w:t>
      </w:r>
      <w:r w:rsidRPr="00591F28">
        <w:rPr>
          <w:rFonts w:ascii="Arial" w:hAnsi="Arial" w:cs="Arial"/>
          <w:bCs/>
          <w:iCs/>
          <w:szCs w:val="24"/>
          <w:lang w:val="es-MX"/>
        </w:rPr>
        <w:t>l</w:t>
      </w:r>
      <w:r w:rsidR="0046318F" w:rsidRPr="00591F28">
        <w:rPr>
          <w:rFonts w:ascii="Arial" w:hAnsi="Arial" w:cs="Arial"/>
          <w:bCs/>
          <w:iCs/>
          <w:szCs w:val="24"/>
          <w:lang w:val="es-MX"/>
        </w:rPr>
        <w:t>a persona interesada</w:t>
      </w:r>
      <w:r w:rsidRPr="00591F28">
        <w:rPr>
          <w:rFonts w:ascii="Arial" w:hAnsi="Arial" w:cs="Arial"/>
          <w:bCs/>
          <w:iCs/>
          <w:szCs w:val="24"/>
          <w:lang w:val="es-MX"/>
        </w:rPr>
        <w:t>, puede dictar</w:t>
      </w:r>
      <w:r w:rsidR="0046318F" w:rsidRPr="00591F28">
        <w:rPr>
          <w:rFonts w:ascii="Arial" w:hAnsi="Arial" w:cs="Arial"/>
          <w:bCs/>
          <w:iCs/>
          <w:szCs w:val="24"/>
          <w:lang w:val="es-MX"/>
        </w:rPr>
        <w:t>, mediante acto fundado,</w:t>
      </w:r>
      <w:r w:rsidRPr="00591F28">
        <w:rPr>
          <w:rFonts w:ascii="Arial" w:hAnsi="Arial" w:cs="Arial"/>
          <w:bCs/>
          <w:iCs/>
          <w:szCs w:val="24"/>
          <w:lang w:val="es-MX"/>
        </w:rPr>
        <w:t xml:space="preserve"> las medidas cautelares que aseguren el efectivo resultado del procedimiento.</w:t>
      </w:r>
    </w:p>
    <w:p w:rsidR="00E1299E" w:rsidRPr="00591F28" w:rsidRDefault="00E1299E" w:rsidP="00D42B86">
      <w:pPr>
        <w:ind w:firstLine="33"/>
        <w:jc w:val="both"/>
        <w:rPr>
          <w:rFonts w:ascii="Arial" w:hAnsi="Arial" w:cs="Arial"/>
          <w:bCs/>
          <w:iCs/>
          <w:szCs w:val="24"/>
          <w:lang w:val="es-MX"/>
        </w:rPr>
      </w:pPr>
    </w:p>
    <w:p w:rsidR="00E1299E" w:rsidRPr="00591F28" w:rsidRDefault="00E1299E" w:rsidP="00D42B86">
      <w:pPr>
        <w:ind w:firstLine="709"/>
        <w:jc w:val="both"/>
        <w:rPr>
          <w:rFonts w:ascii="Arial" w:hAnsi="Arial" w:cs="Arial"/>
          <w:bCs/>
          <w:iCs/>
          <w:szCs w:val="24"/>
          <w:lang w:val="es-MX"/>
        </w:rPr>
      </w:pPr>
      <w:r w:rsidRPr="00591F28">
        <w:rPr>
          <w:rFonts w:ascii="Arial" w:hAnsi="Arial" w:cs="Arial"/>
          <w:bCs/>
          <w:iCs/>
          <w:szCs w:val="24"/>
          <w:lang w:val="es-MX"/>
        </w:rPr>
        <w:t xml:space="preserve">A más tardar un mes después de la presentación de la denuncia, la </w:t>
      </w:r>
      <w:r w:rsidR="0046318F" w:rsidRPr="00591F28">
        <w:rPr>
          <w:rFonts w:ascii="Arial" w:hAnsi="Arial" w:cs="Arial"/>
          <w:bCs/>
          <w:iCs/>
          <w:szCs w:val="24"/>
          <w:lang w:val="es-CR"/>
        </w:rPr>
        <w:t>Prodhab</w:t>
      </w:r>
      <w:r w:rsidRPr="00591F28">
        <w:rPr>
          <w:rFonts w:ascii="Arial" w:hAnsi="Arial" w:cs="Arial"/>
          <w:bCs/>
          <w:iCs/>
          <w:szCs w:val="24"/>
          <w:lang w:val="es-MX"/>
        </w:rPr>
        <w:t xml:space="preserve"> deberá dictar el</w:t>
      </w:r>
      <w:r w:rsidR="00CC2C90" w:rsidRPr="00591F28">
        <w:rPr>
          <w:rFonts w:ascii="Arial" w:hAnsi="Arial" w:cs="Arial"/>
          <w:bCs/>
          <w:iCs/>
          <w:szCs w:val="24"/>
          <w:lang w:val="es-MX"/>
        </w:rPr>
        <w:t xml:space="preserve"> acto final.</w:t>
      </w:r>
      <w:r w:rsidR="00C52B5F">
        <w:rPr>
          <w:rFonts w:ascii="Arial" w:hAnsi="Arial" w:cs="Arial"/>
          <w:bCs/>
          <w:iCs/>
          <w:szCs w:val="24"/>
          <w:lang w:val="es-MX"/>
        </w:rPr>
        <w:t xml:space="preserve"> </w:t>
      </w:r>
      <w:r w:rsidR="00CC2C90" w:rsidRPr="00591F28">
        <w:rPr>
          <w:rFonts w:ascii="Arial" w:hAnsi="Arial" w:cs="Arial"/>
          <w:bCs/>
          <w:iCs/>
          <w:szCs w:val="24"/>
          <w:lang w:val="es-MX"/>
        </w:rPr>
        <w:t xml:space="preserve"> Contra su decisión</w:t>
      </w:r>
      <w:r w:rsidRPr="00591F28">
        <w:rPr>
          <w:rFonts w:ascii="Arial" w:hAnsi="Arial" w:cs="Arial"/>
          <w:bCs/>
          <w:iCs/>
          <w:szCs w:val="24"/>
          <w:lang w:val="es-MX"/>
        </w:rPr>
        <w:t xml:space="preserve"> cabrá recurso de reconsideración dentro del tercer día, el cual deberá ser resuelto en el plazo de ocho días luego de recibido.</w:t>
      </w:r>
    </w:p>
    <w:p w:rsidR="0046318F" w:rsidRDefault="0046318F" w:rsidP="00640F86">
      <w:pPr>
        <w:ind w:right="45"/>
        <w:jc w:val="both"/>
        <w:rPr>
          <w:rFonts w:ascii="Arial" w:eastAsia="Calibri" w:hAnsi="Arial" w:cs="Arial"/>
          <w:b/>
          <w:szCs w:val="24"/>
          <w:lang w:eastAsia="en-US"/>
        </w:rPr>
      </w:pPr>
    </w:p>
    <w:p w:rsidR="00E1299E" w:rsidRPr="00591F28" w:rsidRDefault="00E1299E" w:rsidP="00640F86">
      <w:pPr>
        <w:ind w:right="45"/>
        <w:jc w:val="both"/>
        <w:rPr>
          <w:rFonts w:ascii="Arial" w:hAnsi="Arial" w:cs="Arial"/>
          <w:b/>
          <w:bCs/>
          <w:iCs/>
          <w:szCs w:val="24"/>
          <w:lang w:val="es-MX"/>
        </w:rPr>
      </w:pPr>
      <w:r w:rsidRPr="00591F28">
        <w:rPr>
          <w:rFonts w:ascii="Arial" w:hAnsi="Arial" w:cs="Arial"/>
          <w:b/>
          <w:bCs/>
          <w:iCs/>
          <w:szCs w:val="24"/>
          <w:lang w:val="es-MX"/>
        </w:rPr>
        <w:t>ARTÍCULO 26.-</w:t>
      </w:r>
      <w:r w:rsidRPr="00591F28">
        <w:rPr>
          <w:rFonts w:ascii="Arial" w:hAnsi="Arial" w:cs="Arial"/>
          <w:b/>
          <w:bCs/>
          <w:iCs/>
          <w:szCs w:val="24"/>
          <w:lang w:val="es-MX"/>
        </w:rPr>
        <w:tab/>
        <w:t>Efectos de la resolución estimatoria</w:t>
      </w:r>
    </w:p>
    <w:p w:rsidR="00E1299E" w:rsidRPr="00591F28" w:rsidRDefault="00E1299E" w:rsidP="00640F86">
      <w:pPr>
        <w:ind w:right="45" w:firstLine="709"/>
        <w:jc w:val="both"/>
        <w:rPr>
          <w:rFonts w:ascii="Arial" w:hAnsi="Arial" w:cs="Arial"/>
          <w:bCs/>
          <w:iCs/>
          <w:szCs w:val="24"/>
          <w:lang w:val="es-MX"/>
        </w:rPr>
      </w:pPr>
    </w:p>
    <w:p w:rsidR="00E1299E" w:rsidRPr="00591F28" w:rsidRDefault="0046318F" w:rsidP="00AE05BF">
      <w:pPr>
        <w:ind w:right="45" w:firstLine="709"/>
        <w:jc w:val="both"/>
        <w:rPr>
          <w:rFonts w:ascii="Arial" w:hAnsi="Arial" w:cs="Arial"/>
          <w:bCs/>
          <w:iCs/>
          <w:szCs w:val="24"/>
          <w:lang w:val="es-MX"/>
        </w:rPr>
      </w:pPr>
      <w:r w:rsidRPr="00591F28">
        <w:rPr>
          <w:rFonts w:ascii="Arial" w:hAnsi="Arial" w:cs="Arial"/>
          <w:bCs/>
          <w:iCs/>
          <w:szCs w:val="24"/>
          <w:lang w:val="es-MX"/>
        </w:rPr>
        <w:t>Si se determina</w:t>
      </w:r>
      <w:r w:rsidR="00E1299E" w:rsidRPr="00591F28">
        <w:rPr>
          <w:rFonts w:ascii="Arial" w:hAnsi="Arial" w:cs="Arial"/>
          <w:bCs/>
          <w:iCs/>
          <w:szCs w:val="24"/>
          <w:lang w:val="es-MX"/>
        </w:rPr>
        <w:t xml:space="preserve"> que la información del interesado es falsa, incompleta, inexacta, o bien</w:t>
      </w:r>
      <w:r w:rsidR="00CC2C90" w:rsidRPr="00591F28">
        <w:rPr>
          <w:rFonts w:ascii="Arial" w:hAnsi="Arial" w:cs="Arial"/>
          <w:bCs/>
          <w:iCs/>
          <w:szCs w:val="24"/>
          <w:lang w:val="es-MX"/>
        </w:rPr>
        <w:t>,</w:t>
      </w:r>
      <w:r w:rsidR="00E1299E" w:rsidRPr="00591F28">
        <w:rPr>
          <w:rFonts w:ascii="Arial" w:hAnsi="Arial" w:cs="Arial"/>
          <w:bCs/>
          <w:iCs/>
          <w:szCs w:val="24"/>
          <w:lang w:val="es-MX"/>
        </w:rPr>
        <w:t xml:space="preserve"> que de acuerdo con las normas sobre protección de datos personales </w:t>
      </w:r>
      <w:r w:rsidR="00CC2C90" w:rsidRPr="00591F28">
        <w:rPr>
          <w:rFonts w:ascii="Arial" w:hAnsi="Arial" w:cs="Arial"/>
          <w:bCs/>
          <w:iCs/>
          <w:szCs w:val="24"/>
          <w:lang w:val="es-MX"/>
        </w:rPr>
        <w:t>e</w:t>
      </w:r>
      <w:r w:rsidR="00E1299E" w:rsidRPr="00591F28">
        <w:rPr>
          <w:rFonts w:ascii="Arial" w:hAnsi="Arial" w:cs="Arial"/>
          <w:bCs/>
          <w:iCs/>
          <w:szCs w:val="24"/>
          <w:lang w:val="es-MX"/>
        </w:rPr>
        <w:t>sta fue indebidamente recolectada, almacenada o difundida, deberá ordenarse su inmediata supresión, rectificación, adición o aclaración, o bien</w:t>
      </w:r>
      <w:r w:rsidR="00CC2C90" w:rsidRPr="00591F28">
        <w:rPr>
          <w:rFonts w:ascii="Arial" w:hAnsi="Arial" w:cs="Arial"/>
          <w:bCs/>
          <w:iCs/>
          <w:szCs w:val="24"/>
          <w:lang w:val="es-MX"/>
        </w:rPr>
        <w:t>,</w:t>
      </w:r>
      <w:r w:rsidR="00E1299E" w:rsidRPr="00591F28">
        <w:rPr>
          <w:rFonts w:ascii="Arial" w:hAnsi="Arial" w:cs="Arial"/>
          <w:bCs/>
          <w:iCs/>
          <w:szCs w:val="24"/>
          <w:lang w:val="es-MX"/>
        </w:rPr>
        <w:t xml:space="preserve"> impedimento respecto de su transferencia o difusión. </w:t>
      </w:r>
      <w:r w:rsidR="00C52B5F">
        <w:rPr>
          <w:rFonts w:ascii="Arial" w:hAnsi="Arial" w:cs="Arial"/>
          <w:bCs/>
          <w:iCs/>
          <w:szCs w:val="24"/>
          <w:lang w:val="es-MX"/>
        </w:rPr>
        <w:t xml:space="preserve"> </w:t>
      </w:r>
      <w:r w:rsidR="00E1299E" w:rsidRPr="00591F28">
        <w:rPr>
          <w:rFonts w:ascii="Arial" w:hAnsi="Arial" w:cs="Arial"/>
          <w:bCs/>
          <w:iCs/>
          <w:szCs w:val="24"/>
          <w:lang w:val="es-MX"/>
        </w:rPr>
        <w:t xml:space="preserve">Si </w:t>
      </w:r>
      <w:r w:rsidRPr="00591F28">
        <w:rPr>
          <w:rFonts w:ascii="Arial" w:hAnsi="Arial" w:cs="Arial"/>
          <w:bCs/>
          <w:iCs/>
          <w:szCs w:val="24"/>
          <w:lang w:val="es-MX"/>
        </w:rPr>
        <w:t>la persona denunciada no cumple íntegramente lo ordenado, estará sujeta</w:t>
      </w:r>
      <w:r w:rsidR="00E1299E" w:rsidRPr="00591F28">
        <w:rPr>
          <w:rFonts w:ascii="Arial" w:hAnsi="Arial" w:cs="Arial"/>
          <w:bCs/>
          <w:iCs/>
          <w:szCs w:val="24"/>
          <w:lang w:val="es-MX"/>
        </w:rPr>
        <w:t xml:space="preserve"> a las sanciones pre</w:t>
      </w:r>
      <w:r w:rsidRPr="00591F28">
        <w:rPr>
          <w:rFonts w:ascii="Arial" w:hAnsi="Arial" w:cs="Arial"/>
          <w:bCs/>
          <w:iCs/>
          <w:szCs w:val="24"/>
          <w:lang w:val="es-MX"/>
        </w:rPr>
        <w:t>vistas en e</w:t>
      </w:r>
      <w:r w:rsidR="00E1299E" w:rsidRPr="00591F28">
        <w:rPr>
          <w:rFonts w:ascii="Arial" w:hAnsi="Arial" w:cs="Arial"/>
          <w:bCs/>
          <w:iCs/>
          <w:szCs w:val="24"/>
          <w:lang w:val="es-MX"/>
        </w:rPr>
        <w:t>sta y otras leyes.</w:t>
      </w:r>
    </w:p>
    <w:p w:rsidR="00E1299E" w:rsidRPr="00591F28" w:rsidRDefault="00E1299E" w:rsidP="00640F86">
      <w:pPr>
        <w:ind w:right="45" w:firstLine="709"/>
        <w:jc w:val="both"/>
        <w:rPr>
          <w:rFonts w:ascii="Arial" w:hAnsi="Arial" w:cs="Arial"/>
          <w:bCs/>
          <w:iCs/>
          <w:szCs w:val="24"/>
          <w:lang w:val="es-MX"/>
        </w:rPr>
      </w:pPr>
    </w:p>
    <w:p w:rsidR="00E1299E" w:rsidRPr="00591F28" w:rsidRDefault="00E1299E" w:rsidP="00640F86">
      <w:pPr>
        <w:ind w:right="45"/>
        <w:jc w:val="both"/>
        <w:rPr>
          <w:rFonts w:ascii="Arial" w:hAnsi="Arial" w:cs="Arial"/>
          <w:b/>
          <w:bCs/>
          <w:iCs/>
          <w:szCs w:val="24"/>
          <w:lang w:val="es-MX"/>
        </w:rPr>
      </w:pPr>
      <w:r w:rsidRPr="00591F28">
        <w:rPr>
          <w:rFonts w:ascii="Arial" w:hAnsi="Arial" w:cs="Arial"/>
          <w:b/>
          <w:bCs/>
          <w:iCs/>
          <w:szCs w:val="24"/>
          <w:lang w:val="es-MX"/>
        </w:rPr>
        <w:t>ARTÍCULO 27.-</w:t>
      </w:r>
      <w:r w:rsidRPr="00591F28">
        <w:rPr>
          <w:rFonts w:ascii="Arial" w:hAnsi="Arial" w:cs="Arial"/>
          <w:b/>
          <w:bCs/>
          <w:iCs/>
          <w:szCs w:val="24"/>
          <w:lang w:val="es-MX"/>
        </w:rPr>
        <w:tab/>
        <w:t>Procedimiento sancionatorio</w:t>
      </w:r>
    </w:p>
    <w:p w:rsidR="00E1299E" w:rsidRPr="00591F28" w:rsidRDefault="00E1299E" w:rsidP="00640F86">
      <w:pPr>
        <w:ind w:right="45" w:firstLine="709"/>
        <w:jc w:val="both"/>
        <w:rPr>
          <w:rFonts w:ascii="Arial" w:hAnsi="Arial" w:cs="Arial"/>
          <w:bCs/>
          <w:iCs/>
          <w:szCs w:val="24"/>
          <w:lang w:val="es-MX"/>
        </w:rPr>
      </w:pPr>
    </w:p>
    <w:p w:rsidR="00E1299E" w:rsidRPr="00591F28" w:rsidRDefault="00E1299E" w:rsidP="00AE05BF">
      <w:pPr>
        <w:ind w:right="45" w:firstLine="709"/>
        <w:jc w:val="both"/>
        <w:rPr>
          <w:rFonts w:ascii="Arial" w:hAnsi="Arial" w:cs="Arial"/>
          <w:bCs/>
          <w:iCs/>
          <w:szCs w:val="24"/>
          <w:lang w:val="es-MX"/>
        </w:rPr>
      </w:pPr>
      <w:r w:rsidRPr="00591F28">
        <w:rPr>
          <w:rFonts w:ascii="Arial" w:hAnsi="Arial" w:cs="Arial"/>
          <w:bCs/>
          <w:iCs/>
          <w:szCs w:val="24"/>
          <w:lang w:val="es-MX"/>
        </w:rPr>
        <w:t xml:space="preserve">De oficio o a instancia de parte, la </w:t>
      </w:r>
      <w:r w:rsidR="0046318F" w:rsidRPr="00591F28">
        <w:rPr>
          <w:rFonts w:ascii="Arial" w:hAnsi="Arial" w:cs="Arial"/>
          <w:bCs/>
          <w:iCs/>
          <w:szCs w:val="24"/>
          <w:lang w:val="es-CR"/>
        </w:rPr>
        <w:t>Prodhab</w:t>
      </w:r>
      <w:r w:rsidRPr="00591F28">
        <w:rPr>
          <w:rFonts w:ascii="Arial" w:hAnsi="Arial" w:cs="Arial"/>
          <w:bCs/>
          <w:iCs/>
          <w:szCs w:val="24"/>
          <w:lang w:val="es-MX"/>
        </w:rPr>
        <w:t xml:space="preserve"> podrá iniciar un procedimiento tendiente a demostrar si una b</w:t>
      </w:r>
      <w:r w:rsidR="0046318F" w:rsidRPr="00591F28">
        <w:rPr>
          <w:rFonts w:ascii="Arial" w:hAnsi="Arial" w:cs="Arial"/>
          <w:bCs/>
          <w:iCs/>
          <w:szCs w:val="24"/>
          <w:lang w:val="es-MX"/>
        </w:rPr>
        <w:t>ase de datos regulada por esta ley</w:t>
      </w:r>
      <w:r w:rsidRPr="00591F28">
        <w:rPr>
          <w:rFonts w:ascii="Arial" w:hAnsi="Arial" w:cs="Arial"/>
          <w:bCs/>
          <w:iCs/>
          <w:szCs w:val="24"/>
          <w:lang w:val="es-MX"/>
        </w:rPr>
        <w:t xml:space="preserve"> está siendo empleada de conformidad con</w:t>
      </w:r>
      <w:r w:rsidR="0046318F" w:rsidRPr="00591F28">
        <w:rPr>
          <w:rFonts w:ascii="Arial" w:hAnsi="Arial" w:cs="Arial"/>
          <w:bCs/>
          <w:iCs/>
          <w:szCs w:val="24"/>
          <w:lang w:val="es-MX"/>
        </w:rPr>
        <w:t xml:space="preserve"> sus principios;</w:t>
      </w:r>
      <w:r w:rsidRPr="00591F28">
        <w:rPr>
          <w:rFonts w:ascii="Arial" w:hAnsi="Arial" w:cs="Arial"/>
          <w:bCs/>
          <w:iCs/>
          <w:szCs w:val="24"/>
          <w:lang w:val="es-MX"/>
        </w:rPr>
        <w:t xml:space="preserve"> para </w:t>
      </w:r>
      <w:r w:rsidR="0046318F" w:rsidRPr="00591F28">
        <w:rPr>
          <w:rFonts w:ascii="Arial" w:hAnsi="Arial" w:cs="Arial"/>
          <w:bCs/>
          <w:iCs/>
          <w:szCs w:val="24"/>
          <w:lang w:val="es-MX"/>
        </w:rPr>
        <w:t>ello,</w:t>
      </w:r>
      <w:r w:rsidRPr="00591F28">
        <w:rPr>
          <w:rFonts w:ascii="Arial" w:hAnsi="Arial" w:cs="Arial"/>
          <w:bCs/>
          <w:iCs/>
          <w:szCs w:val="24"/>
          <w:lang w:val="es-MX"/>
        </w:rPr>
        <w:t xml:space="preserve"> deberán seguirse los trámites previstos en la Ley General de la Administración Pública para el procedimiento ordinario. </w:t>
      </w:r>
      <w:r w:rsidR="00F85160">
        <w:rPr>
          <w:rFonts w:ascii="Arial" w:hAnsi="Arial" w:cs="Arial"/>
          <w:bCs/>
          <w:iCs/>
          <w:szCs w:val="24"/>
          <w:lang w:val="es-MX"/>
        </w:rPr>
        <w:t xml:space="preserve"> </w:t>
      </w:r>
      <w:r w:rsidRPr="00591F28">
        <w:rPr>
          <w:rFonts w:ascii="Arial" w:hAnsi="Arial" w:cs="Arial"/>
          <w:bCs/>
          <w:iCs/>
          <w:szCs w:val="24"/>
          <w:lang w:val="es-MX"/>
        </w:rPr>
        <w:t>Contra el acto final cabrá recurso de reconsideración dentro del tercer día, el cual deberá ser resuelto en el plazo de ocho días luego de recibido.</w:t>
      </w:r>
    </w:p>
    <w:p w:rsidR="00E1299E" w:rsidRPr="00591F28" w:rsidRDefault="00E1299E" w:rsidP="00640F86">
      <w:pPr>
        <w:ind w:right="45"/>
        <w:jc w:val="both"/>
        <w:rPr>
          <w:rFonts w:ascii="Arial" w:hAnsi="Arial" w:cs="Arial"/>
          <w:b/>
          <w:iCs/>
          <w:szCs w:val="24"/>
          <w:lang w:val="es-MX"/>
        </w:rPr>
      </w:pPr>
    </w:p>
    <w:p w:rsidR="00E1299E" w:rsidRPr="00591F28" w:rsidRDefault="00E1299E" w:rsidP="00640F86">
      <w:pPr>
        <w:ind w:right="45"/>
        <w:jc w:val="both"/>
        <w:rPr>
          <w:rFonts w:ascii="Arial" w:hAnsi="Arial" w:cs="Arial"/>
          <w:b/>
          <w:bCs/>
          <w:iCs/>
          <w:szCs w:val="24"/>
          <w:lang w:val="es-MX"/>
        </w:rPr>
      </w:pPr>
      <w:r w:rsidRPr="00591F28">
        <w:rPr>
          <w:rFonts w:ascii="Arial" w:hAnsi="Arial" w:cs="Arial"/>
          <w:b/>
          <w:bCs/>
          <w:iCs/>
          <w:szCs w:val="24"/>
          <w:lang w:val="es-MX"/>
        </w:rPr>
        <w:t>ARTÍCULO 28.-</w:t>
      </w:r>
      <w:r w:rsidRPr="00591F28">
        <w:rPr>
          <w:rFonts w:ascii="Arial" w:hAnsi="Arial" w:cs="Arial"/>
          <w:b/>
          <w:bCs/>
          <w:iCs/>
          <w:szCs w:val="24"/>
          <w:lang w:val="es-MX"/>
        </w:rPr>
        <w:tab/>
        <w:t>Sanciones</w:t>
      </w:r>
    </w:p>
    <w:p w:rsidR="00E1299E" w:rsidRPr="00591F28" w:rsidRDefault="00E1299E" w:rsidP="00640F86">
      <w:pPr>
        <w:ind w:right="45" w:firstLine="709"/>
        <w:jc w:val="both"/>
        <w:rPr>
          <w:rFonts w:ascii="Arial" w:hAnsi="Arial" w:cs="Arial"/>
          <w:bCs/>
          <w:iCs/>
          <w:szCs w:val="24"/>
          <w:lang w:val="es-MX"/>
        </w:rPr>
      </w:pPr>
    </w:p>
    <w:p w:rsidR="00E1299E" w:rsidRPr="00591F28" w:rsidRDefault="00E1299E" w:rsidP="00AE05BF">
      <w:pPr>
        <w:ind w:right="45" w:firstLine="709"/>
        <w:jc w:val="both"/>
        <w:rPr>
          <w:rFonts w:ascii="Arial" w:hAnsi="Arial" w:cs="Arial"/>
          <w:bCs/>
          <w:iCs/>
          <w:szCs w:val="24"/>
          <w:lang w:val="es-MX"/>
        </w:rPr>
      </w:pPr>
      <w:r w:rsidRPr="00591F28">
        <w:rPr>
          <w:rFonts w:ascii="Arial" w:hAnsi="Arial" w:cs="Arial"/>
          <w:bCs/>
          <w:iCs/>
          <w:szCs w:val="24"/>
          <w:lang w:val="es-MX"/>
        </w:rPr>
        <w:t xml:space="preserve">Si se </w:t>
      </w:r>
      <w:r w:rsidR="0046318F" w:rsidRPr="00591F28">
        <w:rPr>
          <w:rFonts w:ascii="Arial" w:hAnsi="Arial" w:cs="Arial"/>
          <w:bCs/>
          <w:iCs/>
          <w:szCs w:val="24"/>
          <w:lang w:val="es-MX"/>
        </w:rPr>
        <w:t>ha</w:t>
      </w:r>
      <w:r w:rsidRPr="00591F28">
        <w:rPr>
          <w:rFonts w:ascii="Arial" w:hAnsi="Arial" w:cs="Arial"/>
          <w:bCs/>
          <w:iCs/>
          <w:szCs w:val="24"/>
          <w:lang w:val="es-MX"/>
        </w:rPr>
        <w:t xml:space="preserve"> incurrido en alguna de </w:t>
      </w:r>
      <w:r w:rsidR="0046318F" w:rsidRPr="00591F28">
        <w:rPr>
          <w:rFonts w:ascii="Arial" w:hAnsi="Arial" w:cs="Arial"/>
          <w:bCs/>
          <w:iCs/>
          <w:szCs w:val="24"/>
          <w:lang w:val="es-MX"/>
        </w:rPr>
        <w:t>las faltas tipificadas en esta l</w:t>
      </w:r>
      <w:r w:rsidRPr="00591F28">
        <w:rPr>
          <w:rFonts w:ascii="Arial" w:hAnsi="Arial" w:cs="Arial"/>
          <w:bCs/>
          <w:iCs/>
          <w:szCs w:val="24"/>
          <w:lang w:val="es-MX"/>
        </w:rPr>
        <w:t>ey, se deberá imponer alguna de las siguientes sanciones, sin perjuicio de las sanciones penales correspondientes:</w:t>
      </w:r>
    </w:p>
    <w:p w:rsidR="00E1299E" w:rsidRPr="00591F28" w:rsidRDefault="00E1299E" w:rsidP="00640F86">
      <w:pPr>
        <w:ind w:left="567" w:right="45" w:firstLine="709"/>
        <w:jc w:val="both"/>
        <w:rPr>
          <w:rFonts w:ascii="Arial" w:hAnsi="Arial" w:cs="Arial"/>
          <w:bCs/>
          <w:iCs/>
          <w:szCs w:val="24"/>
          <w:lang w:val="es-MX"/>
        </w:rPr>
      </w:pPr>
    </w:p>
    <w:p w:rsidR="00E1299E" w:rsidRPr="00591F28" w:rsidRDefault="00AE05BF" w:rsidP="00AE05BF">
      <w:pPr>
        <w:tabs>
          <w:tab w:val="left" w:pos="1080"/>
        </w:tabs>
        <w:ind w:left="850"/>
        <w:jc w:val="both"/>
        <w:rPr>
          <w:rFonts w:ascii="Arial" w:hAnsi="Arial" w:cs="Arial"/>
          <w:bCs/>
          <w:iCs/>
          <w:szCs w:val="24"/>
          <w:lang w:val="es-MX"/>
        </w:rPr>
      </w:pPr>
      <w:r w:rsidRPr="00AE05BF">
        <w:rPr>
          <w:rFonts w:ascii="Arial" w:hAnsi="Arial" w:cs="Arial"/>
          <w:b/>
          <w:bCs/>
          <w:iCs/>
          <w:szCs w:val="24"/>
          <w:lang w:val="es-MX"/>
        </w:rPr>
        <w:t>a)</w:t>
      </w:r>
      <w:r w:rsidRPr="00AE05BF">
        <w:rPr>
          <w:rFonts w:ascii="Arial" w:hAnsi="Arial" w:cs="Arial"/>
          <w:b/>
          <w:bCs/>
          <w:iCs/>
          <w:szCs w:val="24"/>
          <w:lang w:val="es-MX"/>
        </w:rPr>
        <w:tab/>
      </w:r>
      <w:r>
        <w:rPr>
          <w:rFonts w:ascii="Arial" w:hAnsi="Arial" w:cs="Arial"/>
          <w:bCs/>
          <w:iCs/>
          <w:szCs w:val="24"/>
          <w:lang w:val="es-MX"/>
        </w:rPr>
        <w:tab/>
      </w:r>
      <w:r w:rsidR="00E1299E" w:rsidRPr="00591F28">
        <w:rPr>
          <w:rFonts w:ascii="Arial" w:hAnsi="Arial" w:cs="Arial"/>
          <w:bCs/>
          <w:iCs/>
          <w:szCs w:val="24"/>
          <w:lang w:val="es-MX"/>
        </w:rPr>
        <w:t xml:space="preserve">Para las faltas leves, una multa hasta </w:t>
      </w:r>
      <w:r w:rsidR="0046318F" w:rsidRPr="00591F28">
        <w:rPr>
          <w:rFonts w:ascii="Arial" w:hAnsi="Arial" w:cs="Arial"/>
          <w:bCs/>
          <w:iCs/>
          <w:szCs w:val="24"/>
          <w:lang w:val="es-MX"/>
        </w:rPr>
        <w:t xml:space="preserve">de </w:t>
      </w:r>
      <w:r w:rsidR="00E1299E" w:rsidRPr="00591F28">
        <w:rPr>
          <w:rFonts w:ascii="Arial" w:hAnsi="Arial" w:cs="Arial"/>
          <w:bCs/>
          <w:iCs/>
          <w:szCs w:val="24"/>
          <w:lang w:val="es-MX"/>
        </w:rPr>
        <w:t xml:space="preserve">cinco salarios base </w:t>
      </w:r>
      <w:r w:rsidR="0046318F" w:rsidRPr="00591F28">
        <w:rPr>
          <w:rFonts w:ascii="Arial" w:hAnsi="Arial" w:cs="Arial"/>
          <w:bCs/>
          <w:iCs/>
          <w:szCs w:val="24"/>
          <w:lang w:val="es-CR"/>
        </w:rPr>
        <w:t>del cargo de auxiliar j</w:t>
      </w:r>
      <w:r w:rsidR="00E1299E" w:rsidRPr="00591F28">
        <w:rPr>
          <w:rFonts w:ascii="Arial" w:hAnsi="Arial" w:cs="Arial"/>
          <w:bCs/>
          <w:iCs/>
          <w:szCs w:val="24"/>
          <w:lang w:val="es-CR"/>
        </w:rPr>
        <w:t>udicial I, según la Ley de Presupuesto de la República</w:t>
      </w:r>
      <w:r w:rsidR="00E1299E" w:rsidRPr="00591F28">
        <w:rPr>
          <w:rFonts w:ascii="Arial" w:hAnsi="Arial" w:cs="Arial"/>
          <w:bCs/>
          <w:iCs/>
          <w:szCs w:val="24"/>
          <w:lang w:val="es-MX"/>
        </w:rPr>
        <w:t>.</w:t>
      </w:r>
    </w:p>
    <w:p w:rsidR="00E1299E" w:rsidRPr="00591F28" w:rsidRDefault="00AE05BF" w:rsidP="00AE05BF">
      <w:pPr>
        <w:tabs>
          <w:tab w:val="left" w:pos="1080"/>
        </w:tabs>
        <w:ind w:left="850"/>
        <w:jc w:val="both"/>
        <w:rPr>
          <w:rFonts w:ascii="Arial" w:hAnsi="Arial" w:cs="Arial"/>
          <w:bCs/>
          <w:iCs/>
          <w:szCs w:val="24"/>
          <w:lang w:val="es-MX"/>
        </w:rPr>
      </w:pPr>
      <w:r w:rsidRPr="00AE05BF">
        <w:rPr>
          <w:rFonts w:ascii="Arial" w:hAnsi="Arial" w:cs="Arial"/>
          <w:b/>
          <w:bCs/>
          <w:iCs/>
          <w:szCs w:val="24"/>
          <w:lang w:val="es-MX"/>
        </w:rPr>
        <w:t>b)</w:t>
      </w:r>
      <w:r w:rsidRPr="00AE05BF">
        <w:rPr>
          <w:rFonts w:ascii="Arial" w:hAnsi="Arial" w:cs="Arial"/>
          <w:b/>
          <w:bCs/>
          <w:iCs/>
          <w:szCs w:val="24"/>
          <w:lang w:val="es-MX"/>
        </w:rPr>
        <w:tab/>
      </w:r>
      <w:r>
        <w:rPr>
          <w:rFonts w:ascii="Arial" w:hAnsi="Arial" w:cs="Arial"/>
          <w:bCs/>
          <w:iCs/>
          <w:szCs w:val="24"/>
          <w:lang w:val="es-MX"/>
        </w:rPr>
        <w:tab/>
      </w:r>
      <w:r w:rsidR="00E1299E" w:rsidRPr="00591F28">
        <w:rPr>
          <w:rFonts w:ascii="Arial" w:hAnsi="Arial" w:cs="Arial"/>
          <w:bCs/>
          <w:iCs/>
          <w:szCs w:val="24"/>
          <w:lang w:val="es-MX"/>
        </w:rPr>
        <w:t xml:space="preserve">Para las faltas graves, una multa de cinco a veinte salarios base </w:t>
      </w:r>
      <w:r w:rsidR="0046318F" w:rsidRPr="00591F28">
        <w:rPr>
          <w:rFonts w:ascii="Arial" w:hAnsi="Arial" w:cs="Arial"/>
          <w:bCs/>
          <w:iCs/>
          <w:szCs w:val="24"/>
          <w:lang w:val="es-CR"/>
        </w:rPr>
        <w:t>del cargo de auxiliar j</w:t>
      </w:r>
      <w:r w:rsidR="00E1299E" w:rsidRPr="00591F28">
        <w:rPr>
          <w:rFonts w:ascii="Arial" w:hAnsi="Arial" w:cs="Arial"/>
          <w:bCs/>
          <w:iCs/>
          <w:szCs w:val="24"/>
          <w:lang w:val="es-CR"/>
        </w:rPr>
        <w:t>udicial I, según la Ley de Presupuesto de la República</w:t>
      </w:r>
      <w:r w:rsidR="00E1299E" w:rsidRPr="00591F28">
        <w:rPr>
          <w:rFonts w:ascii="Arial" w:hAnsi="Arial" w:cs="Arial"/>
          <w:bCs/>
          <w:iCs/>
          <w:szCs w:val="24"/>
          <w:lang w:val="es-MX"/>
        </w:rPr>
        <w:t>.</w:t>
      </w:r>
    </w:p>
    <w:p w:rsidR="00E1299E" w:rsidRPr="00591F28" w:rsidRDefault="00AE05BF" w:rsidP="00AE05BF">
      <w:pPr>
        <w:tabs>
          <w:tab w:val="left" w:pos="1080"/>
        </w:tabs>
        <w:ind w:left="850"/>
        <w:jc w:val="both"/>
        <w:rPr>
          <w:rFonts w:ascii="Arial" w:hAnsi="Arial" w:cs="Arial"/>
          <w:bCs/>
          <w:iCs/>
          <w:szCs w:val="24"/>
          <w:lang w:val="es-MX"/>
        </w:rPr>
      </w:pPr>
      <w:r w:rsidRPr="00AE05BF">
        <w:rPr>
          <w:rFonts w:ascii="Arial" w:hAnsi="Arial" w:cs="Arial"/>
          <w:b/>
          <w:bCs/>
          <w:iCs/>
          <w:szCs w:val="24"/>
          <w:lang w:val="es-MX"/>
        </w:rPr>
        <w:t>c)</w:t>
      </w:r>
      <w:r w:rsidRPr="00AE05BF">
        <w:rPr>
          <w:rFonts w:ascii="Arial" w:hAnsi="Arial" w:cs="Arial"/>
          <w:b/>
          <w:bCs/>
          <w:iCs/>
          <w:szCs w:val="24"/>
          <w:lang w:val="es-MX"/>
        </w:rPr>
        <w:tab/>
      </w:r>
      <w:r>
        <w:rPr>
          <w:rFonts w:ascii="Arial" w:hAnsi="Arial" w:cs="Arial"/>
          <w:bCs/>
          <w:iCs/>
          <w:szCs w:val="24"/>
          <w:lang w:val="es-MX"/>
        </w:rPr>
        <w:tab/>
      </w:r>
      <w:r w:rsidR="00E1299E" w:rsidRPr="00591F28">
        <w:rPr>
          <w:rFonts w:ascii="Arial" w:hAnsi="Arial" w:cs="Arial"/>
          <w:bCs/>
          <w:iCs/>
          <w:szCs w:val="24"/>
          <w:lang w:val="es-MX"/>
        </w:rPr>
        <w:t xml:space="preserve">Para las faltas gravísimas, una multa de </w:t>
      </w:r>
      <w:r w:rsidR="0046318F" w:rsidRPr="00591F28">
        <w:rPr>
          <w:rFonts w:ascii="Arial" w:hAnsi="Arial" w:cs="Arial"/>
          <w:bCs/>
          <w:iCs/>
          <w:szCs w:val="24"/>
          <w:lang w:val="es-MX"/>
        </w:rPr>
        <w:t>quince</w:t>
      </w:r>
      <w:r w:rsidR="00E1299E" w:rsidRPr="00591F28">
        <w:rPr>
          <w:rFonts w:ascii="Arial" w:hAnsi="Arial" w:cs="Arial"/>
          <w:bCs/>
          <w:iCs/>
          <w:szCs w:val="24"/>
          <w:lang w:val="es-MX"/>
        </w:rPr>
        <w:t xml:space="preserve"> a </w:t>
      </w:r>
      <w:r w:rsidR="0046318F" w:rsidRPr="00591F28">
        <w:rPr>
          <w:rFonts w:ascii="Arial" w:hAnsi="Arial" w:cs="Arial"/>
          <w:bCs/>
          <w:iCs/>
          <w:szCs w:val="24"/>
          <w:lang w:val="es-MX"/>
        </w:rPr>
        <w:t xml:space="preserve">treinta </w:t>
      </w:r>
      <w:r w:rsidR="00E1299E" w:rsidRPr="00591F28">
        <w:rPr>
          <w:rFonts w:ascii="Arial" w:hAnsi="Arial" w:cs="Arial"/>
          <w:bCs/>
          <w:iCs/>
          <w:szCs w:val="24"/>
          <w:lang w:val="es-MX"/>
        </w:rPr>
        <w:t>salarios base</w:t>
      </w:r>
      <w:r w:rsidR="0046318F" w:rsidRPr="00591F28">
        <w:rPr>
          <w:rFonts w:ascii="Arial" w:hAnsi="Arial" w:cs="Arial"/>
          <w:bCs/>
          <w:iCs/>
          <w:szCs w:val="24"/>
          <w:lang w:val="es-CR"/>
        </w:rPr>
        <w:t xml:space="preserve"> del cargo de auxiliar j</w:t>
      </w:r>
      <w:r w:rsidR="00E1299E" w:rsidRPr="00591F28">
        <w:rPr>
          <w:rFonts w:ascii="Arial" w:hAnsi="Arial" w:cs="Arial"/>
          <w:bCs/>
          <w:iCs/>
          <w:szCs w:val="24"/>
          <w:lang w:val="es-CR"/>
        </w:rPr>
        <w:t>udicial I, según la Ley de Presupuesto de la República</w:t>
      </w:r>
      <w:r w:rsidR="0046318F" w:rsidRPr="00591F28">
        <w:rPr>
          <w:rFonts w:ascii="Arial" w:hAnsi="Arial" w:cs="Arial"/>
          <w:bCs/>
          <w:iCs/>
          <w:szCs w:val="24"/>
          <w:lang w:val="es-MX"/>
        </w:rPr>
        <w:t>,</w:t>
      </w:r>
      <w:r w:rsidR="00E1299E" w:rsidRPr="00591F28">
        <w:rPr>
          <w:rFonts w:ascii="Arial" w:hAnsi="Arial" w:cs="Arial"/>
          <w:bCs/>
          <w:iCs/>
          <w:szCs w:val="24"/>
          <w:lang w:val="es-MX"/>
        </w:rPr>
        <w:t xml:space="preserve"> y la suspensión para el funcionamiento del fichero de uno a seis meses.</w:t>
      </w:r>
    </w:p>
    <w:p w:rsidR="00E1299E" w:rsidRPr="00591F28" w:rsidRDefault="00E1299E" w:rsidP="00640F86">
      <w:pPr>
        <w:ind w:left="567" w:right="45" w:firstLine="709"/>
        <w:jc w:val="both"/>
        <w:rPr>
          <w:rFonts w:ascii="Arial" w:hAnsi="Arial" w:cs="Arial"/>
          <w:bCs/>
          <w:iCs/>
          <w:szCs w:val="24"/>
          <w:lang w:val="es-MX"/>
        </w:rPr>
      </w:pPr>
    </w:p>
    <w:p w:rsidR="00E1299E" w:rsidRPr="00591F28" w:rsidRDefault="00E1299E" w:rsidP="00640F86">
      <w:pPr>
        <w:ind w:right="45"/>
        <w:jc w:val="both"/>
        <w:rPr>
          <w:rFonts w:ascii="Arial" w:hAnsi="Arial" w:cs="Arial"/>
          <w:b/>
          <w:bCs/>
          <w:iCs/>
          <w:szCs w:val="24"/>
          <w:lang w:val="es-MX"/>
        </w:rPr>
      </w:pPr>
      <w:r w:rsidRPr="00591F28">
        <w:rPr>
          <w:rFonts w:ascii="Arial" w:hAnsi="Arial" w:cs="Arial"/>
          <w:b/>
          <w:bCs/>
          <w:iCs/>
          <w:szCs w:val="24"/>
          <w:lang w:val="es-MX"/>
        </w:rPr>
        <w:t>ARTÍCULO 29.-</w:t>
      </w:r>
      <w:r w:rsidRPr="00591F28">
        <w:rPr>
          <w:rFonts w:ascii="Arial" w:hAnsi="Arial" w:cs="Arial"/>
          <w:b/>
          <w:bCs/>
          <w:iCs/>
          <w:szCs w:val="24"/>
          <w:lang w:val="es-MX"/>
        </w:rPr>
        <w:tab/>
        <w:t>Faltas leves</w:t>
      </w:r>
    </w:p>
    <w:p w:rsidR="00E1299E" w:rsidRPr="00591F28" w:rsidRDefault="00E1299E" w:rsidP="00640F86">
      <w:pPr>
        <w:ind w:right="45"/>
        <w:jc w:val="both"/>
        <w:rPr>
          <w:rFonts w:ascii="Arial" w:hAnsi="Arial" w:cs="Arial"/>
          <w:bCs/>
          <w:iCs/>
          <w:szCs w:val="24"/>
          <w:u w:val="single"/>
          <w:lang w:val="es-MX"/>
        </w:rPr>
      </w:pPr>
    </w:p>
    <w:p w:rsidR="00E1299E" w:rsidRPr="00591F28" w:rsidRDefault="00E1299E" w:rsidP="00AE05BF">
      <w:pPr>
        <w:ind w:right="45" w:firstLine="709"/>
        <w:jc w:val="both"/>
        <w:rPr>
          <w:rFonts w:ascii="Arial" w:hAnsi="Arial" w:cs="Arial"/>
          <w:bCs/>
          <w:iCs/>
          <w:szCs w:val="24"/>
          <w:lang w:val="es-MX"/>
        </w:rPr>
      </w:pPr>
      <w:r w:rsidRPr="00591F28">
        <w:rPr>
          <w:rFonts w:ascii="Arial" w:hAnsi="Arial" w:cs="Arial"/>
          <w:bCs/>
          <w:iCs/>
          <w:szCs w:val="24"/>
          <w:lang w:val="es-MX"/>
        </w:rPr>
        <w:t>Serán consideradas faltas l</w:t>
      </w:r>
      <w:r w:rsidR="0046318F" w:rsidRPr="00591F28">
        <w:rPr>
          <w:rFonts w:ascii="Arial" w:hAnsi="Arial" w:cs="Arial"/>
          <w:bCs/>
          <w:iCs/>
          <w:szCs w:val="24"/>
          <w:lang w:val="es-MX"/>
        </w:rPr>
        <w:t>eves, para los efectos de esta l</w:t>
      </w:r>
      <w:r w:rsidRPr="00591F28">
        <w:rPr>
          <w:rFonts w:ascii="Arial" w:hAnsi="Arial" w:cs="Arial"/>
          <w:bCs/>
          <w:iCs/>
          <w:szCs w:val="24"/>
          <w:lang w:val="es-MX"/>
        </w:rPr>
        <w:t>ey:</w:t>
      </w:r>
    </w:p>
    <w:p w:rsidR="00E1299E" w:rsidRPr="00591F28" w:rsidRDefault="00E1299E" w:rsidP="00640F86">
      <w:pPr>
        <w:ind w:left="567" w:right="45" w:firstLine="709"/>
        <w:jc w:val="both"/>
        <w:rPr>
          <w:rFonts w:ascii="Arial" w:hAnsi="Arial" w:cs="Arial"/>
          <w:bCs/>
          <w:iCs/>
          <w:szCs w:val="24"/>
          <w:lang w:val="es-MX"/>
        </w:rPr>
      </w:pPr>
    </w:p>
    <w:p w:rsidR="00E1299E" w:rsidRPr="00591F28" w:rsidRDefault="00AE05BF" w:rsidP="00AE05BF">
      <w:pPr>
        <w:tabs>
          <w:tab w:val="left" w:pos="1080"/>
        </w:tabs>
        <w:ind w:left="850"/>
        <w:jc w:val="both"/>
        <w:rPr>
          <w:rFonts w:ascii="Arial" w:hAnsi="Arial" w:cs="Arial"/>
          <w:bCs/>
          <w:iCs/>
          <w:szCs w:val="24"/>
          <w:lang w:val="es-MX"/>
        </w:rPr>
      </w:pPr>
      <w:r w:rsidRPr="00AE05BF">
        <w:rPr>
          <w:rFonts w:ascii="Arial" w:hAnsi="Arial" w:cs="Arial"/>
          <w:b/>
          <w:bCs/>
          <w:iCs/>
          <w:szCs w:val="24"/>
          <w:lang w:val="es-MX"/>
        </w:rPr>
        <w:t>a)</w:t>
      </w:r>
      <w:r w:rsidRPr="00AE05BF">
        <w:rPr>
          <w:rFonts w:ascii="Arial" w:hAnsi="Arial" w:cs="Arial"/>
          <w:b/>
          <w:bCs/>
          <w:iCs/>
          <w:szCs w:val="24"/>
          <w:lang w:val="es-MX"/>
        </w:rPr>
        <w:tab/>
      </w:r>
      <w:r>
        <w:rPr>
          <w:rFonts w:ascii="Arial" w:hAnsi="Arial" w:cs="Arial"/>
          <w:bCs/>
          <w:iCs/>
          <w:szCs w:val="24"/>
          <w:lang w:val="es-MX"/>
        </w:rPr>
        <w:tab/>
      </w:r>
      <w:r w:rsidR="00E1299E" w:rsidRPr="00591F28">
        <w:rPr>
          <w:rFonts w:ascii="Arial" w:hAnsi="Arial" w:cs="Arial"/>
          <w:bCs/>
          <w:iCs/>
          <w:szCs w:val="24"/>
          <w:lang w:val="es-MX"/>
        </w:rPr>
        <w:t xml:space="preserve">Recolectar datos personales para su uso en base de datos sin que se le otorgue suficiente y amplia información </w:t>
      </w:r>
      <w:r w:rsidR="00965804" w:rsidRPr="00591F28">
        <w:rPr>
          <w:rFonts w:ascii="Arial" w:hAnsi="Arial" w:cs="Arial"/>
          <w:bCs/>
          <w:iCs/>
          <w:szCs w:val="24"/>
          <w:lang w:val="es-MX"/>
        </w:rPr>
        <w:t>a la persona interesada</w:t>
      </w:r>
      <w:r w:rsidR="00E1299E" w:rsidRPr="00591F28">
        <w:rPr>
          <w:rFonts w:ascii="Arial" w:hAnsi="Arial" w:cs="Arial"/>
          <w:bCs/>
          <w:iCs/>
          <w:szCs w:val="24"/>
          <w:lang w:val="es-MX"/>
        </w:rPr>
        <w:t>, de conformidad con las e</w:t>
      </w:r>
      <w:r w:rsidR="00965804" w:rsidRPr="00591F28">
        <w:rPr>
          <w:rFonts w:ascii="Arial" w:hAnsi="Arial" w:cs="Arial"/>
          <w:bCs/>
          <w:iCs/>
          <w:szCs w:val="24"/>
          <w:lang w:val="es-MX"/>
        </w:rPr>
        <w:t>specificaciones del artículo 5, apartado I.</w:t>
      </w:r>
    </w:p>
    <w:p w:rsidR="00E1299E" w:rsidRPr="00591F28" w:rsidRDefault="00AE05BF" w:rsidP="00AE05BF">
      <w:pPr>
        <w:tabs>
          <w:tab w:val="left" w:pos="1080"/>
        </w:tabs>
        <w:ind w:left="850"/>
        <w:jc w:val="both"/>
        <w:rPr>
          <w:rFonts w:ascii="Arial" w:hAnsi="Arial" w:cs="Arial"/>
          <w:bCs/>
          <w:iCs/>
          <w:szCs w:val="24"/>
          <w:lang w:val="es-MX"/>
        </w:rPr>
      </w:pPr>
      <w:r w:rsidRPr="00AE05BF">
        <w:rPr>
          <w:rFonts w:ascii="Arial" w:hAnsi="Arial" w:cs="Arial"/>
          <w:b/>
          <w:bCs/>
          <w:iCs/>
          <w:szCs w:val="24"/>
          <w:lang w:val="es-MX"/>
        </w:rPr>
        <w:t>b)</w:t>
      </w:r>
      <w:r>
        <w:rPr>
          <w:rFonts w:ascii="Arial" w:hAnsi="Arial" w:cs="Arial"/>
          <w:bCs/>
          <w:iCs/>
          <w:szCs w:val="24"/>
          <w:lang w:val="es-MX"/>
        </w:rPr>
        <w:tab/>
      </w:r>
      <w:r>
        <w:rPr>
          <w:rFonts w:ascii="Arial" w:hAnsi="Arial" w:cs="Arial"/>
          <w:bCs/>
          <w:iCs/>
          <w:szCs w:val="24"/>
          <w:lang w:val="es-MX"/>
        </w:rPr>
        <w:tab/>
      </w:r>
      <w:r w:rsidR="00E1299E" w:rsidRPr="00591F28">
        <w:rPr>
          <w:rFonts w:ascii="Arial" w:hAnsi="Arial" w:cs="Arial"/>
          <w:bCs/>
          <w:iCs/>
          <w:szCs w:val="24"/>
          <w:lang w:val="es-MX"/>
        </w:rPr>
        <w:t>Recolectar, almacenar y transmitir datos personales de terceros por medio de mecanismos inseguros o que de alguna forma no garanticen la seguridad e inalterabilidad de los datos.</w:t>
      </w:r>
    </w:p>
    <w:p w:rsidR="00E1299E" w:rsidRPr="00591F28" w:rsidRDefault="00E1299E" w:rsidP="00AE05BF">
      <w:pPr>
        <w:ind w:left="850"/>
        <w:jc w:val="both"/>
        <w:rPr>
          <w:rFonts w:ascii="Arial" w:hAnsi="Arial" w:cs="Arial"/>
          <w:bCs/>
          <w:iCs/>
          <w:szCs w:val="24"/>
          <w:lang w:val="es-MX"/>
        </w:rPr>
      </w:pPr>
    </w:p>
    <w:p w:rsidR="00E1299E" w:rsidRPr="00591F28" w:rsidRDefault="00E1299E" w:rsidP="001124E8">
      <w:pPr>
        <w:pStyle w:val="Ttulo6"/>
        <w:keepNext w:val="0"/>
        <w:widowControl w:val="0"/>
        <w:ind w:left="0"/>
        <w:rPr>
          <w:color w:val="auto"/>
          <w:szCs w:val="24"/>
          <w:lang w:val="es-MX"/>
        </w:rPr>
      </w:pPr>
      <w:r w:rsidRPr="00591F28">
        <w:rPr>
          <w:color w:val="auto"/>
          <w:szCs w:val="24"/>
          <w:lang w:val="es-MX"/>
        </w:rPr>
        <w:t>ARTÍCULO 30.-</w:t>
      </w:r>
      <w:r w:rsidRPr="00591F28">
        <w:rPr>
          <w:color w:val="auto"/>
          <w:szCs w:val="24"/>
          <w:lang w:val="es-MX"/>
        </w:rPr>
        <w:tab/>
        <w:t>Faltas graves</w:t>
      </w:r>
    </w:p>
    <w:p w:rsidR="00E1299E" w:rsidRPr="00591F28" w:rsidRDefault="00E1299E" w:rsidP="001124E8">
      <w:pPr>
        <w:widowControl w:val="0"/>
        <w:ind w:right="45"/>
        <w:jc w:val="both"/>
        <w:rPr>
          <w:rFonts w:ascii="Arial" w:hAnsi="Arial" w:cs="Arial"/>
          <w:bCs/>
          <w:iCs/>
          <w:szCs w:val="24"/>
          <w:u w:val="single"/>
          <w:lang w:val="es-MX"/>
        </w:rPr>
      </w:pPr>
    </w:p>
    <w:p w:rsidR="00E1299E" w:rsidRPr="00591F28" w:rsidRDefault="00E1299E" w:rsidP="001124E8">
      <w:pPr>
        <w:widowControl w:val="0"/>
        <w:ind w:right="45" w:firstLine="709"/>
        <w:jc w:val="both"/>
        <w:rPr>
          <w:rFonts w:ascii="Arial" w:hAnsi="Arial" w:cs="Arial"/>
          <w:bCs/>
          <w:iCs/>
          <w:szCs w:val="24"/>
          <w:lang w:val="es-MX"/>
        </w:rPr>
      </w:pPr>
      <w:r w:rsidRPr="00591F28">
        <w:rPr>
          <w:rFonts w:ascii="Arial" w:hAnsi="Arial" w:cs="Arial"/>
          <w:bCs/>
          <w:iCs/>
          <w:szCs w:val="24"/>
          <w:lang w:val="es-MX"/>
        </w:rPr>
        <w:t>Serán consideradas faltas gr</w:t>
      </w:r>
      <w:r w:rsidR="00965804" w:rsidRPr="00591F28">
        <w:rPr>
          <w:rFonts w:ascii="Arial" w:hAnsi="Arial" w:cs="Arial"/>
          <w:bCs/>
          <w:iCs/>
          <w:szCs w:val="24"/>
          <w:lang w:val="es-MX"/>
        </w:rPr>
        <w:t>aves, para los efectos de esta l</w:t>
      </w:r>
      <w:r w:rsidRPr="00591F28">
        <w:rPr>
          <w:rFonts w:ascii="Arial" w:hAnsi="Arial" w:cs="Arial"/>
          <w:bCs/>
          <w:iCs/>
          <w:szCs w:val="24"/>
          <w:lang w:val="es-MX"/>
        </w:rPr>
        <w:t>ey:</w:t>
      </w:r>
    </w:p>
    <w:p w:rsidR="00E1299E" w:rsidRPr="00591F28" w:rsidRDefault="00E1299E" w:rsidP="00640F86">
      <w:pPr>
        <w:ind w:right="45"/>
        <w:jc w:val="both"/>
        <w:rPr>
          <w:rFonts w:ascii="Arial" w:hAnsi="Arial" w:cs="Arial"/>
          <w:bCs/>
          <w:iCs/>
          <w:szCs w:val="24"/>
          <w:lang w:val="es-MX"/>
        </w:rPr>
      </w:pPr>
    </w:p>
    <w:p w:rsidR="00E1299E" w:rsidRPr="00591F28" w:rsidRDefault="005031F9" w:rsidP="005031F9">
      <w:pPr>
        <w:tabs>
          <w:tab w:val="left" w:pos="1080"/>
        </w:tabs>
        <w:ind w:left="850"/>
        <w:jc w:val="both"/>
        <w:rPr>
          <w:rFonts w:ascii="Arial" w:hAnsi="Arial" w:cs="Arial"/>
          <w:bCs/>
          <w:iCs/>
          <w:szCs w:val="24"/>
          <w:lang w:val="es-MX"/>
        </w:rPr>
      </w:pPr>
      <w:r w:rsidRPr="005031F9">
        <w:rPr>
          <w:rFonts w:ascii="Arial" w:hAnsi="Arial" w:cs="Arial"/>
          <w:b/>
          <w:bCs/>
          <w:iCs/>
          <w:szCs w:val="24"/>
          <w:lang w:val="es-MX"/>
        </w:rPr>
        <w:t>a)</w:t>
      </w:r>
      <w:r>
        <w:rPr>
          <w:rFonts w:ascii="Arial" w:hAnsi="Arial" w:cs="Arial"/>
          <w:b/>
          <w:bCs/>
          <w:iCs/>
          <w:szCs w:val="24"/>
          <w:lang w:val="es-MX"/>
        </w:rPr>
        <w:tab/>
      </w:r>
      <w:r>
        <w:rPr>
          <w:rFonts w:ascii="Arial" w:hAnsi="Arial" w:cs="Arial"/>
          <w:bCs/>
          <w:iCs/>
          <w:szCs w:val="24"/>
          <w:lang w:val="es-MX"/>
        </w:rPr>
        <w:tab/>
      </w:r>
      <w:r w:rsidR="00E1299E" w:rsidRPr="00591F28">
        <w:rPr>
          <w:rFonts w:ascii="Arial" w:hAnsi="Arial" w:cs="Arial"/>
          <w:bCs/>
          <w:iCs/>
          <w:szCs w:val="24"/>
          <w:lang w:val="es-MX"/>
        </w:rPr>
        <w:t>Recolectar, almacenar, transmitir o de cualquier otra forma emplear datos personales sin el consentimiento informado y expreso del titular de los datos, con arreg</w:t>
      </w:r>
      <w:r w:rsidR="00965804" w:rsidRPr="00591F28">
        <w:rPr>
          <w:rFonts w:ascii="Arial" w:hAnsi="Arial" w:cs="Arial"/>
          <w:bCs/>
          <w:iCs/>
          <w:szCs w:val="24"/>
          <w:lang w:val="es-MX"/>
        </w:rPr>
        <w:t>lo a las disposiciones de esta l</w:t>
      </w:r>
      <w:r w:rsidR="00E1299E" w:rsidRPr="00591F28">
        <w:rPr>
          <w:rFonts w:ascii="Arial" w:hAnsi="Arial" w:cs="Arial"/>
          <w:bCs/>
          <w:iCs/>
          <w:szCs w:val="24"/>
          <w:lang w:val="es-MX"/>
        </w:rPr>
        <w:t>ey.</w:t>
      </w:r>
    </w:p>
    <w:p w:rsidR="00E1299E" w:rsidRPr="00591F28" w:rsidRDefault="005031F9" w:rsidP="005031F9">
      <w:pPr>
        <w:tabs>
          <w:tab w:val="left" w:pos="1080"/>
        </w:tabs>
        <w:ind w:left="850"/>
        <w:jc w:val="both"/>
        <w:rPr>
          <w:rFonts w:ascii="Arial" w:hAnsi="Arial" w:cs="Arial"/>
          <w:bCs/>
          <w:iCs/>
          <w:szCs w:val="24"/>
          <w:lang w:val="es-MX"/>
        </w:rPr>
      </w:pPr>
      <w:r w:rsidRPr="005031F9">
        <w:rPr>
          <w:rFonts w:ascii="Arial" w:hAnsi="Arial" w:cs="Arial"/>
          <w:b/>
          <w:bCs/>
          <w:iCs/>
          <w:szCs w:val="24"/>
          <w:lang w:val="es-MX"/>
        </w:rPr>
        <w:t>b)</w:t>
      </w:r>
      <w:r>
        <w:rPr>
          <w:rFonts w:ascii="Arial" w:hAnsi="Arial" w:cs="Arial"/>
          <w:b/>
          <w:bCs/>
          <w:iCs/>
          <w:szCs w:val="24"/>
          <w:lang w:val="es-MX"/>
        </w:rPr>
        <w:tab/>
      </w:r>
      <w:r>
        <w:rPr>
          <w:rFonts w:ascii="Arial" w:hAnsi="Arial" w:cs="Arial"/>
          <w:bCs/>
          <w:iCs/>
          <w:szCs w:val="24"/>
          <w:lang w:val="es-MX"/>
        </w:rPr>
        <w:tab/>
      </w:r>
      <w:r w:rsidR="00E1299E" w:rsidRPr="00591F28">
        <w:rPr>
          <w:rFonts w:ascii="Arial" w:hAnsi="Arial" w:cs="Arial"/>
          <w:bCs/>
          <w:iCs/>
          <w:szCs w:val="24"/>
          <w:lang w:val="es-MX"/>
        </w:rPr>
        <w:t xml:space="preserve">Transferir datos personales a otras personas o empresas en contravención </w:t>
      </w:r>
      <w:r w:rsidR="00CC2C90" w:rsidRPr="00591F28">
        <w:rPr>
          <w:rFonts w:ascii="Arial" w:hAnsi="Arial" w:cs="Arial"/>
          <w:bCs/>
          <w:iCs/>
          <w:szCs w:val="24"/>
          <w:lang w:val="es-MX"/>
        </w:rPr>
        <w:t>de</w:t>
      </w:r>
      <w:r w:rsidR="00965804" w:rsidRPr="00591F28">
        <w:rPr>
          <w:rFonts w:ascii="Arial" w:hAnsi="Arial" w:cs="Arial"/>
          <w:bCs/>
          <w:iCs/>
          <w:szCs w:val="24"/>
          <w:lang w:val="es-MX"/>
        </w:rPr>
        <w:t xml:space="preserve"> las reglas establecidas en el capítulo III de esta l</w:t>
      </w:r>
      <w:r w:rsidR="00E1299E" w:rsidRPr="00591F28">
        <w:rPr>
          <w:rFonts w:ascii="Arial" w:hAnsi="Arial" w:cs="Arial"/>
          <w:bCs/>
          <w:iCs/>
          <w:szCs w:val="24"/>
          <w:lang w:val="es-MX"/>
        </w:rPr>
        <w:t>ey.</w:t>
      </w:r>
    </w:p>
    <w:p w:rsidR="00E1299E" w:rsidRPr="00591F28" w:rsidRDefault="005031F9" w:rsidP="005031F9">
      <w:pPr>
        <w:tabs>
          <w:tab w:val="left" w:pos="1080"/>
        </w:tabs>
        <w:ind w:left="850"/>
        <w:jc w:val="both"/>
        <w:rPr>
          <w:rFonts w:ascii="Arial" w:hAnsi="Arial" w:cs="Arial"/>
          <w:bCs/>
          <w:iCs/>
          <w:szCs w:val="24"/>
          <w:lang w:val="es-MX"/>
        </w:rPr>
      </w:pPr>
      <w:r w:rsidRPr="005031F9">
        <w:rPr>
          <w:rFonts w:ascii="Arial" w:hAnsi="Arial" w:cs="Arial"/>
          <w:b/>
          <w:bCs/>
          <w:iCs/>
          <w:szCs w:val="24"/>
          <w:lang w:val="es-MX"/>
        </w:rPr>
        <w:t>c)</w:t>
      </w:r>
      <w:r>
        <w:rPr>
          <w:rFonts w:ascii="Arial" w:hAnsi="Arial" w:cs="Arial"/>
          <w:bCs/>
          <w:iCs/>
          <w:szCs w:val="24"/>
          <w:lang w:val="es-MX"/>
        </w:rPr>
        <w:tab/>
      </w:r>
      <w:r>
        <w:rPr>
          <w:rFonts w:ascii="Arial" w:hAnsi="Arial" w:cs="Arial"/>
          <w:bCs/>
          <w:iCs/>
          <w:szCs w:val="24"/>
          <w:lang w:val="es-MX"/>
        </w:rPr>
        <w:tab/>
      </w:r>
      <w:r w:rsidR="00E1299E" w:rsidRPr="00591F28">
        <w:rPr>
          <w:rFonts w:ascii="Arial" w:hAnsi="Arial" w:cs="Arial"/>
          <w:bCs/>
          <w:iCs/>
          <w:szCs w:val="24"/>
          <w:lang w:val="es-MX"/>
        </w:rPr>
        <w:t>Recolectar, almacenar, transmitir o de cualquier otro modo emplear datos personales para una finalidad distinta de la autorizada por el titular de la información.</w:t>
      </w:r>
    </w:p>
    <w:p w:rsidR="00E1299E" w:rsidRPr="00591F28" w:rsidRDefault="005031F9" w:rsidP="005031F9">
      <w:pPr>
        <w:tabs>
          <w:tab w:val="left" w:pos="1080"/>
        </w:tabs>
        <w:ind w:left="850"/>
        <w:jc w:val="both"/>
        <w:rPr>
          <w:rFonts w:ascii="Arial" w:hAnsi="Arial" w:cs="Arial"/>
          <w:bCs/>
          <w:iCs/>
          <w:szCs w:val="24"/>
          <w:lang w:val="es-MX"/>
        </w:rPr>
      </w:pPr>
      <w:r w:rsidRPr="005031F9">
        <w:rPr>
          <w:rFonts w:ascii="Arial" w:hAnsi="Arial" w:cs="Arial"/>
          <w:b/>
          <w:bCs/>
          <w:iCs/>
          <w:szCs w:val="24"/>
          <w:lang w:val="es-MX"/>
        </w:rPr>
        <w:t>d)</w:t>
      </w:r>
      <w:r>
        <w:rPr>
          <w:rFonts w:ascii="Arial" w:hAnsi="Arial" w:cs="Arial"/>
          <w:bCs/>
          <w:iCs/>
          <w:szCs w:val="24"/>
          <w:lang w:val="es-MX"/>
        </w:rPr>
        <w:tab/>
      </w:r>
      <w:r>
        <w:rPr>
          <w:rFonts w:ascii="Arial" w:hAnsi="Arial" w:cs="Arial"/>
          <w:bCs/>
          <w:iCs/>
          <w:szCs w:val="24"/>
          <w:lang w:val="es-MX"/>
        </w:rPr>
        <w:tab/>
      </w:r>
      <w:r w:rsidR="00E1299E" w:rsidRPr="00591F28">
        <w:rPr>
          <w:rFonts w:ascii="Arial" w:hAnsi="Arial" w:cs="Arial"/>
          <w:bCs/>
          <w:iCs/>
          <w:szCs w:val="24"/>
          <w:lang w:val="es-MX"/>
        </w:rPr>
        <w:t>Negarse injustificadamente a dar acceso a un interesado sobre los datos que consten en archivos y bases de datos, a fin de verificar su calidad, recolección, almace</w:t>
      </w:r>
      <w:r w:rsidR="00965804" w:rsidRPr="00591F28">
        <w:rPr>
          <w:rFonts w:ascii="Arial" w:hAnsi="Arial" w:cs="Arial"/>
          <w:bCs/>
          <w:iCs/>
          <w:szCs w:val="24"/>
          <w:lang w:val="es-MX"/>
        </w:rPr>
        <w:t>namiento y uso conforme a esta l</w:t>
      </w:r>
      <w:r w:rsidR="00E1299E" w:rsidRPr="00591F28">
        <w:rPr>
          <w:rFonts w:ascii="Arial" w:hAnsi="Arial" w:cs="Arial"/>
          <w:bCs/>
          <w:iCs/>
          <w:szCs w:val="24"/>
          <w:lang w:val="es-MX"/>
        </w:rPr>
        <w:t>ey.</w:t>
      </w:r>
    </w:p>
    <w:p w:rsidR="00E1299E" w:rsidRPr="00591F28" w:rsidRDefault="005031F9" w:rsidP="005031F9">
      <w:pPr>
        <w:tabs>
          <w:tab w:val="left" w:pos="1080"/>
        </w:tabs>
        <w:ind w:left="850"/>
        <w:jc w:val="both"/>
        <w:rPr>
          <w:rFonts w:ascii="Arial" w:hAnsi="Arial" w:cs="Arial"/>
          <w:bCs/>
          <w:iCs/>
          <w:szCs w:val="24"/>
          <w:lang w:val="es-MX"/>
        </w:rPr>
      </w:pPr>
      <w:r w:rsidRPr="005031F9">
        <w:rPr>
          <w:rFonts w:ascii="Arial" w:hAnsi="Arial" w:cs="Arial"/>
          <w:b/>
          <w:bCs/>
          <w:iCs/>
          <w:szCs w:val="24"/>
          <w:lang w:val="es-MX"/>
        </w:rPr>
        <w:t>e)</w:t>
      </w:r>
      <w:r>
        <w:rPr>
          <w:rFonts w:ascii="Arial" w:hAnsi="Arial" w:cs="Arial"/>
          <w:bCs/>
          <w:iCs/>
          <w:szCs w:val="24"/>
          <w:lang w:val="es-MX"/>
        </w:rPr>
        <w:tab/>
      </w:r>
      <w:r>
        <w:rPr>
          <w:rFonts w:ascii="Arial" w:hAnsi="Arial" w:cs="Arial"/>
          <w:bCs/>
          <w:iCs/>
          <w:szCs w:val="24"/>
          <w:lang w:val="es-MX"/>
        </w:rPr>
        <w:tab/>
      </w:r>
      <w:r w:rsidR="00E1299E" w:rsidRPr="00591F28">
        <w:rPr>
          <w:rFonts w:ascii="Arial" w:hAnsi="Arial" w:cs="Arial"/>
          <w:bCs/>
          <w:iCs/>
          <w:szCs w:val="24"/>
          <w:lang w:val="es-MX"/>
        </w:rPr>
        <w:t>Negarse injustificadamente a eliminar o rectificar los datos de una persona que así lo haya solicitado por medio claro e inequívoco.</w:t>
      </w:r>
    </w:p>
    <w:p w:rsidR="00E1299E" w:rsidRPr="00591F28" w:rsidRDefault="00E1299E" w:rsidP="005031F9">
      <w:pPr>
        <w:pStyle w:val="Ttulo7"/>
        <w:keepNext w:val="0"/>
        <w:widowControl w:val="0"/>
        <w:jc w:val="left"/>
        <w:rPr>
          <w:rFonts w:cs="Arial"/>
          <w:szCs w:val="24"/>
          <w:lang w:val="es-MX"/>
        </w:rPr>
      </w:pPr>
    </w:p>
    <w:p w:rsidR="00E1299E" w:rsidRPr="00591F28" w:rsidRDefault="00E1299E" w:rsidP="005031F9">
      <w:pPr>
        <w:pStyle w:val="Ttulo7"/>
        <w:keepNext w:val="0"/>
        <w:widowControl w:val="0"/>
        <w:ind w:left="0"/>
        <w:jc w:val="left"/>
        <w:rPr>
          <w:rFonts w:cs="Arial"/>
          <w:szCs w:val="24"/>
          <w:lang w:val="es-MX"/>
        </w:rPr>
      </w:pPr>
      <w:r w:rsidRPr="00591F28">
        <w:rPr>
          <w:rFonts w:cs="Arial"/>
          <w:szCs w:val="24"/>
          <w:lang w:val="es-MX"/>
        </w:rPr>
        <w:t>ARTÍCULO 31.-</w:t>
      </w:r>
      <w:r w:rsidRPr="00591F28">
        <w:rPr>
          <w:rFonts w:cs="Arial"/>
          <w:szCs w:val="24"/>
          <w:lang w:val="es-MX"/>
        </w:rPr>
        <w:tab/>
        <w:t>Faltas gravísimas</w:t>
      </w:r>
    </w:p>
    <w:p w:rsidR="00E1299E" w:rsidRPr="00591F28" w:rsidRDefault="00E1299E" w:rsidP="00640F86">
      <w:pPr>
        <w:ind w:left="567" w:right="45"/>
        <w:jc w:val="both"/>
        <w:rPr>
          <w:rFonts w:ascii="Arial" w:hAnsi="Arial" w:cs="Arial"/>
          <w:bCs/>
          <w:iCs/>
          <w:szCs w:val="24"/>
          <w:u w:val="single"/>
          <w:lang w:val="es-MX"/>
        </w:rPr>
      </w:pPr>
    </w:p>
    <w:p w:rsidR="00E1299E" w:rsidRPr="00591F28" w:rsidRDefault="00E1299E" w:rsidP="005031F9">
      <w:pPr>
        <w:pStyle w:val="Textoindependiente2"/>
        <w:spacing w:line="240" w:lineRule="auto"/>
        <w:ind w:firstLine="709"/>
        <w:rPr>
          <w:color w:val="auto"/>
          <w:szCs w:val="24"/>
          <w:lang w:val="es-MX"/>
        </w:rPr>
      </w:pPr>
      <w:r w:rsidRPr="00591F28">
        <w:rPr>
          <w:color w:val="auto"/>
          <w:szCs w:val="24"/>
          <w:lang w:val="es-MX"/>
        </w:rPr>
        <w:t>Serán consideradas faltas gravís</w:t>
      </w:r>
      <w:r w:rsidR="00965804" w:rsidRPr="00591F28">
        <w:rPr>
          <w:color w:val="auto"/>
          <w:szCs w:val="24"/>
          <w:lang w:val="es-MX"/>
        </w:rPr>
        <w:t>imas, para los efectos de esta l</w:t>
      </w:r>
      <w:r w:rsidRPr="00591F28">
        <w:rPr>
          <w:color w:val="auto"/>
          <w:szCs w:val="24"/>
          <w:lang w:val="es-MX"/>
        </w:rPr>
        <w:t>ey:</w:t>
      </w:r>
    </w:p>
    <w:p w:rsidR="00E1299E" w:rsidRPr="00591F28" w:rsidRDefault="00E1299E" w:rsidP="00640F86">
      <w:pPr>
        <w:tabs>
          <w:tab w:val="left" w:pos="1080"/>
        </w:tabs>
        <w:ind w:left="1080" w:right="45" w:hanging="360"/>
        <w:jc w:val="both"/>
        <w:rPr>
          <w:rFonts w:ascii="Arial" w:hAnsi="Arial" w:cs="Arial"/>
          <w:bCs/>
          <w:iCs/>
          <w:szCs w:val="24"/>
          <w:lang w:val="es-MX"/>
        </w:rPr>
      </w:pPr>
    </w:p>
    <w:p w:rsidR="00E1299E" w:rsidRPr="00591F28" w:rsidRDefault="005031F9" w:rsidP="005031F9">
      <w:pPr>
        <w:tabs>
          <w:tab w:val="left" w:pos="1080"/>
        </w:tabs>
        <w:ind w:left="850"/>
        <w:jc w:val="both"/>
        <w:rPr>
          <w:rFonts w:ascii="Arial" w:hAnsi="Arial" w:cs="Arial"/>
          <w:bCs/>
          <w:iCs/>
          <w:szCs w:val="24"/>
          <w:lang w:val="es-MX"/>
        </w:rPr>
      </w:pPr>
      <w:r w:rsidRPr="005031F9">
        <w:rPr>
          <w:rFonts w:ascii="Arial" w:hAnsi="Arial" w:cs="Arial"/>
          <w:b/>
          <w:bCs/>
          <w:iCs/>
          <w:szCs w:val="24"/>
          <w:lang w:val="es-MX"/>
        </w:rPr>
        <w:t>a)</w:t>
      </w:r>
      <w:r w:rsidRPr="005031F9">
        <w:rPr>
          <w:rFonts w:ascii="Arial" w:hAnsi="Arial" w:cs="Arial"/>
          <w:b/>
          <w:bCs/>
          <w:iCs/>
          <w:szCs w:val="24"/>
          <w:lang w:val="es-MX"/>
        </w:rPr>
        <w:tab/>
      </w:r>
      <w:r>
        <w:rPr>
          <w:rFonts w:ascii="Arial" w:hAnsi="Arial" w:cs="Arial"/>
          <w:bCs/>
          <w:iCs/>
          <w:szCs w:val="24"/>
          <w:lang w:val="es-MX"/>
        </w:rPr>
        <w:tab/>
      </w:r>
      <w:r w:rsidR="00E1299E" w:rsidRPr="00591F28">
        <w:rPr>
          <w:rFonts w:ascii="Arial" w:hAnsi="Arial" w:cs="Arial"/>
          <w:bCs/>
          <w:iCs/>
          <w:szCs w:val="24"/>
          <w:lang w:val="es-MX"/>
        </w:rPr>
        <w:t>Recolectar, almacenar, transmitir o de cualquier otra forma emplear, por parte de personas físicas o jurídicas privadas, datos sensibles, según la definición pre</w:t>
      </w:r>
      <w:r w:rsidR="00965804" w:rsidRPr="00591F28">
        <w:rPr>
          <w:rFonts w:ascii="Arial" w:hAnsi="Arial" w:cs="Arial"/>
          <w:bCs/>
          <w:iCs/>
          <w:szCs w:val="24"/>
          <w:lang w:val="es-MX"/>
        </w:rPr>
        <w:t>vista en el artículo 3 de esta l</w:t>
      </w:r>
      <w:r w:rsidR="00E1299E" w:rsidRPr="00591F28">
        <w:rPr>
          <w:rFonts w:ascii="Arial" w:hAnsi="Arial" w:cs="Arial"/>
          <w:bCs/>
          <w:iCs/>
          <w:szCs w:val="24"/>
          <w:lang w:val="es-MX"/>
        </w:rPr>
        <w:t>ey.</w:t>
      </w:r>
    </w:p>
    <w:p w:rsidR="00E1299E" w:rsidRPr="00591F28" w:rsidRDefault="005031F9" w:rsidP="005031F9">
      <w:pPr>
        <w:tabs>
          <w:tab w:val="left" w:pos="1080"/>
        </w:tabs>
        <w:ind w:left="850"/>
        <w:jc w:val="both"/>
        <w:rPr>
          <w:rFonts w:ascii="Arial" w:hAnsi="Arial" w:cs="Arial"/>
          <w:bCs/>
          <w:iCs/>
          <w:szCs w:val="24"/>
          <w:lang w:val="es-MX"/>
        </w:rPr>
      </w:pPr>
      <w:r w:rsidRPr="005031F9">
        <w:rPr>
          <w:rFonts w:ascii="Arial" w:hAnsi="Arial" w:cs="Arial"/>
          <w:b/>
          <w:bCs/>
          <w:iCs/>
          <w:szCs w:val="24"/>
          <w:lang w:val="es-MX"/>
        </w:rPr>
        <w:t>b)</w:t>
      </w:r>
      <w:r w:rsidRPr="005031F9">
        <w:rPr>
          <w:rFonts w:ascii="Arial" w:hAnsi="Arial" w:cs="Arial"/>
          <w:b/>
          <w:bCs/>
          <w:iCs/>
          <w:szCs w:val="24"/>
          <w:lang w:val="es-MX"/>
        </w:rPr>
        <w:tab/>
      </w:r>
      <w:r>
        <w:rPr>
          <w:rFonts w:ascii="Arial" w:hAnsi="Arial" w:cs="Arial"/>
          <w:bCs/>
          <w:iCs/>
          <w:szCs w:val="24"/>
          <w:lang w:val="es-MX"/>
        </w:rPr>
        <w:tab/>
      </w:r>
      <w:r w:rsidR="00E1299E" w:rsidRPr="00591F28">
        <w:rPr>
          <w:rFonts w:ascii="Arial" w:hAnsi="Arial" w:cs="Arial"/>
          <w:bCs/>
          <w:iCs/>
          <w:szCs w:val="24"/>
          <w:lang w:val="es-MX"/>
        </w:rPr>
        <w:t>Obtener</w:t>
      </w:r>
      <w:r w:rsidR="00CC2C90" w:rsidRPr="00591F28">
        <w:rPr>
          <w:rFonts w:ascii="Arial" w:hAnsi="Arial" w:cs="Arial"/>
          <w:bCs/>
          <w:iCs/>
          <w:szCs w:val="24"/>
          <w:lang w:val="es-MX"/>
        </w:rPr>
        <w:t>,</w:t>
      </w:r>
      <w:r w:rsidR="00E1299E" w:rsidRPr="00591F28">
        <w:rPr>
          <w:rFonts w:ascii="Arial" w:hAnsi="Arial" w:cs="Arial"/>
          <w:bCs/>
          <w:iCs/>
          <w:szCs w:val="24"/>
          <w:lang w:val="es-MX"/>
        </w:rPr>
        <w:t xml:space="preserve"> de los titulares o de terceros, datos personales de una persona por medio de engaño, violencia o amenaza.</w:t>
      </w:r>
    </w:p>
    <w:p w:rsidR="00E1299E" w:rsidRPr="00591F28" w:rsidRDefault="005031F9" w:rsidP="005031F9">
      <w:pPr>
        <w:tabs>
          <w:tab w:val="left" w:pos="1080"/>
        </w:tabs>
        <w:ind w:left="850"/>
        <w:jc w:val="both"/>
        <w:rPr>
          <w:rFonts w:ascii="Arial" w:hAnsi="Arial" w:cs="Arial"/>
          <w:bCs/>
          <w:iCs/>
          <w:szCs w:val="24"/>
          <w:lang w:val="es-MX"/>
        </w:rPr>
      </w:pPr>
      <w:r w:rsidRPr="005031F9">
        <w:rPr>
          <w:rFonts w:ascii="Arial" w:hAnsi="Arial" w:cs="Arial"/>
          <w:b/>
          <w:bCs/>
          <w:iCs/>
          <w:szCs w:val="24"/>
          <w:lang w:val="es-MX"/>
        </w:rPr>
        <w:t>c)</w:t>
      </w:r>
      <w:r w:rsidRPr="005031F9">
        <w:rPr>
          <w:rFonts w:ascii="Arial" w:hAnsi="Arial" w:cs="Arial"/>
          <w:b/>
          <w:bCs/>
          <w:iCs/>
          <w:szCs w:val="24"/>
          <w:lang w:val="es-MX"/>
        </w:rPr>
        <w:tab/>
      </w:r>
      <w:r>
        <w:rPr>
          <w:rFonts w:ascii="Arial" w:hAnsi="Arial" w:cs="Arial"/>
          <w:bCs/>
          <w:iCs/>
          <w:szCs w:val="24"/>
          <w:lang w:val="es-MX"/>
        </w:rPr>
        <w:tab/>
      </w:r>
      <w:r w:rsidR="00E1299E" w:rsidRPr="00591F28">
        <w:rPr>
          <w:rFonts w:ascii="Arial" w:hAnsi="Arial" w:cs="Arial"/>
          <w:bCs/>
          <w:iCs/>
          <w:szCs w:val="24"/>
          <w:lang w:val="es-MX"/>
        </w:rPr>
        <w:t>Revelar información registrada en una base de datos personales cuyo secreto est</w:t>
      </w:r>
      <w:r w:rsidR="00965804" w:rsidRPr="00591F28">
        <w:rPr>
          <w:rFonts w:ascii="Arial" w:hAnsi="Arial" w:cs="Arial"/>
          <w:bCs/>
          <w:iCs/>
          <w:szCs w:val="24"/>
          <w:lang w:val="es-MX"/>
        </w:rPr>
        <w:t>é</w:t>
      </w:r>
      <w:r w:rsidR="00E1299E" w:rsidRPr="00591F28">
        <w:rPr>
          <w:rFonts w:ascii="Arial" w:hAnsi="Arial" w:cs="Arial"/>
          <w:bCs/>
          <w:iCs/>
          <w:szCs w:val="24"/>
          <w:lang w:val="es-MX"/>
        </w:rPr>
        <w:t xml:space="preserve"> obligado a guardar conforme la ley.</w:t>
      </w:r>
    </w:p>
    <w:p w:rsidR="00E1299E" w:rsidRPr="00591F28" w:rsidRDefault="005031F9" w:rsidP="005031F9">
      <w:pPr>
        <w:tabs>
          <w:tab w:val="left" w:pos="1080"/>
        </w:tabs>
        <w:ind w:left="850"/>
        <w:jc w:val="both"/>
        <w:rPr>
          <w:rFonts w:ascii="Arial" w:hAnsi="Arial" w:cs="Arial"/>
          <w:bCs/>
          <w:iCs/>
          <w:szCs w:val="24"/>
          <w:lang w:val="es-MX"/>
        </w:rPr>
      </w:pPr>
      <w:r w:rsidRPr="005031F9">
        <w:rPr>
          <w:rFonts w:ascii="Arial" w:hAnsi="Arial" w:cs="Arial"/>
          <w:b/>
          <w:bCs/>
          <w:iCs/>
          <w:szCs w:val="24"/>
          <w:lang w:val="es-MX"/>
        </w:rPr>
        <w:t>d)</w:t>
      </w:r>
      <w:r w:rsidRPr="005031F9">
        <w:rPr>
          <w:rFonts w:ascii="Arial" w:hAnsi="Arial" w:cs="Arial"/>
          <w:b/>
          <w:bCs/>
          <w:iCs/>
          <w:szCs w:val="24"/>
          <w:lang w:val="es-MX"/>
        </w:rPr>
        <w:tab/>
      </w:r>
      <w:r>
        <w:rPr>
          <w:rFonts w:ascii="Arial" w:hAnsi="Arial" w:cs="Arial"/>
          <w:bCs/>
          <w:iCs/>
          <w:szCs w:val="24"/>
          <w:lang w:val="es-MX"/>
        </w:rPr>
        <w:tab/>
      </w:r>
      <w:r w:rsidR="00E1299E" w:rsidRPr="00591F28">
        <w:rPr>
          <w:rFonts w:ascii="Arial" w:hAnsi="Arial" w:cs="Arial"/>
          <w:bCs/>
          <w:iCs/>
          <w:szCs w:val="24"/>
          <w:lang w:val="es-MX"/>
        </w:rPr>
        <w:t>Proporcionar a un tercero información falsa o distinta contenida en un archivo de datos, con conocimiento de ello.</w:t>
      </w:r>
    </w:p>
    <w:p w:rsidR="00E1299E" w:rsidRPr="00591F28" w:rsidRDefault="005031F9" w:rsidP="005031F9">
      <w:pPr>
        <w:tabs>
          <w:tab w:val="left" w:pos="1080"/>
        </w:tabs>
        <w:ind w:left="850"/>
        <w:jc w:val="both"/>
        <w:rPr>
          <w:rFonts w:ascii="Arial" w:hAnsi="Arial" w:cs="Arial"/>
          <w:bCs/>
          <w:iCs/>
          <w:szCs w:val="24"/>
          <w:lang w:val="es-MX"/>
        </w:rPr>
      </w:pPr>
      <w:r w:rsidRPr="005031F9">
        <w:rPr>
          <w:rFonts w:ascii="Arial" w:hAnsi="Arial" w:cs="Arial"/>
          <w:b/>
          <w:bCs/>
          <w:iCs/>
          <w:szCs w:val="24"/>
          <w:lang w:val="es-MX"/>
        </w:rPr>
        <w:t>e)</w:t>
      </w:r>
      <w:r w:rsidRPr="005031F9">
        <w:rPr>
          <w:rFonts w:ascii="Arial" w:hAnsi="Arial" w:cs="Arial"/>
          <w:b/>
          <w:bCs/>
          <w:iCs/>
          <w:szCs w:val="24"/>
          <w:lang w:val="es-MX"/>
        </w:rPr>
        <w:tab/>
      </w:r>
      <w:r>
        <w:rPr>
          <w:rFonts w:ascii="Arial" w:hAnsi="Arial" w:cs="Arial"/>
          <w:bCs/>
          <w:iCs/>
          <w:szCs w:val="24"/>
          <w:lang w:val="es-MX"/>
        </w:rPr>
        <w:tab/>
      </w:r>
      <w:r w:rsidR="00E1299E" w:rsidRPr="00591F28">
        <w:rPr>
          <w:rFonts w:ascii="Arial" w:hAnsi="Arial" w:cs="Arial"/>
          <w:bCs/>
          <w:iCs/>
          <w:szCs w:val="24"/>
          <w:lang w:val="es-MX"/>
        </w:rPr>
        <w:t xml:space="preserve">Realizar tratamiento de datos personales sin encontrarse debidamente inscrito ante la </w:t>
      </w:r>
      <w:r w:rsidR="00965804" w:rsidRPr="00591F28">
        <w:rPr>
          <w:rFonts w:ascii="Arial" w:hAnsi="Arial" w:cs="Arial"/>
          <w:bCs/>
          <w:iCs/>
          <w:szCs w:val="24"/>
          <w:lang w:val="es-CR"/>
        </w:rPr>
        <w:t>Prodhab</w:t>
      </w:r>
      <w:r w:rsidR="00E1299E" w:rsidRPr="00591F28">
        <w:rPr>
          <w:rFonts w:ascii="Arial" w:hAnsi="Arial" w:cs="Arial"/>
          <w:bCs/>
          <w:iCs/>
          <w:szCs w:val="24"/>
          <w:lang w:val="es-MX"/>
        </w:rPr>
        <w:t xml:space="preserve">, en el caso de los responsables de bases de datos cubiertos por el artículo 21 de esta </w:t>
      </w:r>
      <w:r w:rsidR="00CC2C90" w:rsidRPr="00591F28">
        <w:rPr>
          <w:rFonts w:ascii="Arial" w:hAnsi="Arial" w:cs="Arial"/>
          <w:bCs/>
          <w:iCs/>
          <w:szCs w:val="24"/>
          <w:lang w:val="es-MX"/>
        </w:rPr>
        <w:t>l</w:t>
      </w:r>
      <w:r w:rsidR="00E1299E" w:rsidRPr="00591F28">
        <w:rPr>
          <w:rFonts w:ascii="Arial" w:hAnsi="Arial" w:cs="Arial"/>
          <w:bCs/>
          <w:iCs/>
          <w:szCs w:val="24"/>
          <w:lang w:val="es-MX"/>
        </w:rPr>
        <w:t>ey.</w:t>
      </w:r>
    </w:p>
    <w:p w:rsidR="00D42B86" w:rsidRDefault="005031F9" w:rsidP="005031F9">
      <w:pPr>
        <w:tabs>
          <w:tab w:val="left" w:pos="1080"/>
        </w:tabs>
        <w:ind w:left="850"/>
        <w:jc w:val="both"/>
        <w:rPr>
          <w:rFonts w:ascii="Arial" w:hAnsi="Arial" w:cs="Arial"/>
          <w:bCs/>
          <w:iCs/>
          <w:szCs w:val="24"/>
          <w:lang w:val="es-MX"/>
        </w:rPr>
      </w:pPr>
      <w:r w:rsidRPr="005031F9">
        <w:rPr>
          <w:rFonts w:ascii="Arial" w:hAnsi="Arial" w:cs="Arial"/>
          <w:b/>
          <w:bCs/>
          <w:iCs/>
          <w:szCs w:val="24"/>
          <w:lang w:val="es-MX"/>
        </w:rPr>
        <w:t>f)</w:t>
      </w:r>
      <w:r>
        <w:rPr>
          <w:rFonts w:ascii="Arial" w:hAnsi="Arial" w:cs="Arial"/>
          <w:bCs/>
          <w:iCs/>
          <w:szCs w:val="24"/>
          <w:lang w:val="es-MX"/>
        </w:rPr>
        <w:tab/>
      </w:r>
      <w:r>
        <w:rPr>
          <w:rFonts w:ascii="Arial" w:hAnsi="Arial" w:cs="Arial"/>
          <w:bCs/>
          <w:iCs/>
          <w:szCs w:val="24"/>
          <w:lang w:val="es-MX"/>
        </w:rPr>
        <w:tab/>
      </w:r>
      <w:r w:rsidR="00E1299E" w:rsidRPr="00591F28">
        <w:rPr>
          <w:rFonts w:ascii="Arial" w:hAnsi="Arial" w:cs="Arial"/>
          <w:bCs/>
          <w:iCs/>
          <w:szCs w:val="24"/>
          <w:lang w:val="es-MX"/>
        </w:rPr>
        <w:t>Transferir</w:t>
      </w:r>
      <w:r w:rsidR="00965804" w:rsidRPr="00591F28">
        <w:rPr>
          <w:rFonts w:ascii="Arial" w:hAnsi="Arial" w:cs="Arial"/>
          <w:bCs/>
          <w:iCs/>
          <w:szCs w:val="24"/>
          <w:lang w:val="es-MX"/>
        </w:rPr>
        <w:t>,</w:t>
      </w:r>
      <w:r w:rsidR="00E1299E" w:rsidRPr="00591F28">
        <w:rPr>
          <w:rFonts w:ascii="Arial" w:hAnsi="Arial" w:cs="Arial"/>
          <w:bCs/>
          <w:iCs/>
          <w:szCs w:val="24"/>
          <w:lang w:val="es-MX"/>
        </w:rPr>
        <w:t xml:space="preserve"> a </w:t>
      </w:r>
      <w:r w:rsidR="00965804" w:rsidRPr="00591F28">
        <w:rPr>
          <w:rFonts w:ascii="Arial" w:hAnsi="Arial" w:cs="Arial"/>
          <w:bCs/>
          <w:iCs/>
          <w:szCs w:val="24"/>
          <w:lang w:val="es-MX"/>
        </w:rPr>
        <w:t xml:space="preserve">las </w:t>
      </w:r>
      <w:r w:rsidR="00E1299E" w:rsidRPr="00591F28">
        <w:rPr>
          <w:rFonts w:ascii="Arial" w:hAnsi="Arial" w:cs="Arial"/>
          <w:bCs/>
          <w:iCs/>
          <w:szCs w:val="24"/>
          <w:lang w:val="es-MX"/>
        </w:rPr>
        <w:t>bases de datos de terceros países</w:t>
      </w:r>
      <w:r w:rsidR="00965804" w:rsidRPr="00591F28">
        <w:rPr>
          <w:rFonts w:ascii="Arial" w:hAnsi="Arial" w:cs="Arial"/>
          <w:bCs/>
          <w:iCs/>
          <w:szCs w:val="24"/>
          <w:lang w:val="es-MX"/>
        </w:rPr>
        <w:t>,</w:t>
      </w:r>
      <w:r w:rsidR="00E1299E" w:rsidRPr="00591F28">
        <w:rPr>
          <w:rFonts w:ascii="Arial" w:hAnsi="Arial" w:cs="Arial"/>
          <w:bCs/>
          <w:iCs/>
          <w:szCs w:val="24"/>
          <w:lang w:val="es-MX"/>
        </w:rPr>
        <w:t xml:space="preserve"> información de carácter personal de los costarricenses o</w:t>
      </w:r>
      <w:r w:rsidR="00965804" w:rsidRPr="00591F28">
        <w:rPr>
          <w:rFonts w:ascii="Arial" w:hAnsi="Arial" w:cs="Arial"/>
          <w:bCs/>
          <w:iCs/>
          <w:szCs w:val="24"/>
          <w:lang w:val="es-MX"/>
        </w:rPr>
        <w:t xml:space="preserve"> de los </w:t>
      </w:r>
      <w:r w:rsidR="00E1299E" w:rsidRPr="00591F28">
        <w:rPr>
          <w:rFonts w:ascii="Arial" w:hAnsi="Arial" w:cs="Arial"/>
          <w:bCs/>
          <w:iCs/>
          <w:szCs w:val="24"/>
          <w:lang w:val="es-MX"/>
        </w:rPr>
        <w:t>extranjeros radicados en el país, sin el consentimiento de sus titulares.</w:t>
      </w:r>
    </w:p>
    <w:p w:rsidR="00F85160" w:rsidRDefault="00F85160" w:rsidP="00D42B86">
      <w:pPr>
        <w:tabs>
          <w:tab w:val="left" w:pos="1080"/>
        </w:tabs>
        <w:ind w:left="850"/>
        <w:jc w:val="center"/>
        <w:rPr>
          <w:rFonts w:ascii="Arial" w:hAnsi="Arial" w:cs="Arial"/>
          <w:b/>
          <w:bCs/>
          <w:iCs/>
          <w:szCs w:val="24"/>
          <w:lang w:val="es-MX"/>
        </w:rPr>
      </w:pPr>
    </w:p>
    <w:p w:rsidR="00E1299E" w:rsidRPr="00591F28" w:rsidRDefault="00E1299E" w:rsidP="00D42B86">
      <w:pPr>
        <w:tabs>
          <w:tab w:val="left" w:pos="1080"/>
        </w:tabs>
        <w:ind w:left="850"/>
        <w:jc w:val="center"/>
        <w:rPr>
          <w:rFonts w:ascii="Arial" w:hAnsi="Arial" w:cs="Arial"/>
          <w:b/>
          <w:bCs/>
          <w:iCs/>
          <w:szCs w:val="24"/>
          <w:lang w:val="es-MX"/>
        </w:rPr>
      </w:pPr>
      <w:r w:rsidRPr="00591F28">
        <w:rPr>
          <w:rFonts w:ascii="Arial" w:hAnsi="Arial" w:cs="Arial"/>
          <w:b/>
          <w:bCs/>
          <w:iCs/>
          <w:szCs w:val="24"/>
          <w:lang w:val="es-MX"/>
        </w:rPr>
        <w:t>SECCIÓN I</w:t>
      </w:r>
      <w:r w:rsidR="00D42B86">
        <w:rPr>
          <w:rFonts w:ascii="Arial" w:hAnsi="Arial" w:cs="Arial"/>
          <w:b/>
          <w:bCs/>
          <w:iCs/>
          <w:szCs w:val="24"/>
          <w:lang w:val="es-MX"/>
        </w:rPr>
        <w:t>II</w:t>
      </w:r>
    </w:p>
    <w:p w:rsidR="00E1299E" w:rsidRPr="00591F28" w:rsidRDefault="00E1299E" w:rsidP="00640F86">
      <w:pPr>
        <w:ind w:left="567" w:right="45" w:firstLine="709"/>
        <w:jc w:val="center"/>
        <w:rPr>
          <w:rFonts w:ascii="Arial" w:hAnsi="Arial" w:cs="Arial"/>
          <w:b/>
          <w:bCs/>
          <w:iCs/>
          <w:szCs w:val="24"/>
          <w:lang w:val="es-MX"/>
        </w:rPr>
      </w:pPr>
      <w:bookmarkStart w:id="23" w:name="_Toc273640425"/>
      <w:r w:rsidRPr="00591F28">
        <w:rPr>
          <w:rFonts w:ascii="Arial" w:hAnsi="Arial" w:cs="Arial"/>
          <w:b/>
          <w:bCs/>
          <w:iCs/>
          <w:szCs w:val="24"/>
          <w:lang w:val="es-MX"/>
        </w:rPr>
        <w:t>PROCEDIMIENTOS INTERNOS</w:t>
      </w:r>
      <w:bookmarkEnd w:id="23"/>
    </w:p>
    <w:p w:rsidR="00E1299E" w:rsidRDefault="00E1299E" w:rsidP="00640F86">
      <w:pPr>
        <w:ind w:left="567" w:right="45" w:firstLine="709"/>
        <w:jc w:val="center"/>
        <w:rPr>
          <w:rFonts w:ascii="Arial" w:hAnsi="Arial" w:cs="Arial"/>
          <w:bCs/>
          <w:iCs/>
          <w:szCs w:val="24"/>
          <w:lang w:val="es-MX"/>
        </w:rPr>
      </w:pPr>
    </w:p>
    <w:p w:rsidR="00A2060F" w:rsidRPr="00591F28" w:rsidRDefault="00A2060F" w:rsidP="00640F86">
      <w:pPr>
        <w:ind w:left="567" w:right="45" w:firstLine="709"/>
        <w:jc w:val="center"/>
        <w:rPr>
          <w:rFonts w:ascii="Arial" w:hAnsi="Arial" w:cs="Arial"/>
          <w:bCs/>
          <w:iCs/>
          <w:szCs w:val="24"/>
          <w:lang w:val="es-MX"/>
        </w:rPr>
      </w:pPr>
    </w:p>
    <w:p w:rsidR="00E1299E" w:rsidRPr="00591F28" w:rsidRDefault="00E1299E" w:rsidP="00640F86">
      <w:pPr>
        <w:ind w:left="-120" w:right="45"/>
        <w:jc w:val="both"/>
        <w:rPr>
          <w:rFonts w:ascii="Arial" w:hAnsi="Arial" w:cs="Arial"/>
          <w:b/>
          <w:bCs/>
          <w:iCs/>
          <w:szCs w:val="24"/>
          <w:lang w:val="es-MX"/>
        </w:rPr>
      </w:pPr>
      <w:r w:rsidRPr="00591F28">
        <w:rPr>
          <w:rFonts w:ascii="Arial" w:hAnsi="Arial" w:cs="Arial"/>
          <w:b/>
          <w:bCs/>
          <w:iCs/>
          <w:szCs w:val="24"/>
          <w:lang w:val="es-MX"/>
        </w:rPr>
        <w:t>ARTÍCULO 32.-</w:t>
      </w:r>
      <w:r w:rsidRPr="00591F28">
        <w:rPr>
          <w:rFonts w:ascii="Arial" w:hAnsi="Arial" w:cs="Arial"/>
          <w:b/>
          <w:bCs/>
          <w:iCs/>
          <w:szCs w:val="24"/>
          <w:lang w:val="es-MX"/>
        </w:rPr>
        <w:tab/>
        <w:t>Régimen sancionatorio para bases de datos públicas</w:t>
      </w:r>
    </w:p>
    <w:p w:rsidR="00E1299E" w:rsidRPr="00591F28" w:rsidRDefault="00E1299E" w:rsidP="00640F86">
      <w:pPr>
        <w:ind w:left="-120" w:right="45" w:firstLine="709"/>
        <w:jc w:val="both"/>
        <w:rPr>
          <w:rFonts w:ascii="Arial" w:hAnsi="Arial" w:cs="Arial"/>
          <w:bCs/>
          <w:iCs/>
          <w:szCs w:val="24"/>
          <w:lang w:val="es-MX"/>
        </w:rPr>
      </w:pPr>
    </w:p>
    <w:p w:rsidR="00E1299E" w:rsidRPr="00591F28" w:rsidRDefault="00E1299E" w:rsidP="005031F9">
      <w:pPr>
        <w:ind w:left="-120" w:right="45" w:firstLine="687"/>
        <w:jc w:val="both"/>
        <w:rPr>
          <w:rFonts w:ascii="Arial" w:hAnsi="Arial" w:cs="Arial"/>
          <w:bCs/>
          <w:iCs/>
          <w:szCs w:val="24"/>
          <w:lang w:val="es-CR"/>
        </w:rPr>
      </w:pPr>
      <w:r w:rsidRPr="00591F28">
        <w:rPr>
          <w:rFonts w:ascii="Arial" w:hAnsi="Arial" w:cs="Arial"/>
          <w:bCs/>
          <w:iCs/>
          <w:szCs w:val="24"/>
          <w:lang w:val="es-CR"/>
        </w:rPr>
        <w:t xml:space="preserve">Cuando </w:t>
      </w:r>
      <w:r w:rsidR="00CC2C90" w:rsidRPr="00591F28">
        <w:rPr>
          <w:rFonts w:ascii="Arial" w:hAnsi="Arial" w:cs="Arial"/>
          <w:bCs/>
          <w:iCs/>
          <w:szCs w:val="24"/>
          <w:lang w:val="es-CR"/>
        </w:rPr>
        <w:t>la persona</w:t>
      </w:r>
      <w:r w:rsidRPr="00591F28">
        <w:rPr>
          <w:rFonts w:ascii="Arial" w:hAnsi="Arial" w:cs="Arial"/>
          <w:bCs/>
          <w:iCs/>
          <w:szCs w:val="24"/>
          <w:lang w:val="es-CR"/>
        </w:rPr>
        <w:t xml:space="preserve"> responsable de una</w:t>
      </w:r>
      <w:r w:rsidR="00965804" w:rsidRPr="00591F28">
        <w:rPr>
          <w:rFonts w:ascii="Arial" w:hAnsi="Arial" w:cs="Arial"/>
          <w:bCs/>
          <w:iCs/>
          <w:szCs w:val="24"/>
          <w:lang w:val="es-CR"/>
        </w:rPr>
        <w:t xml:space="preserve"> base de datos pública cometa</w:t>
      </w:r>
      <w:r w:rsidRPr="00591F28">
        <w:rPr>
          <w:rFonts w:ascii="Arial" w:hAnsi="Arial" w:cs="Arial"/>
          <w:bCs/>
          <w:iCs/>
          <w:szCs w:val="24"/>
          <w:lang w:val="es-CR"/>
        </w:rPr>
        <w:t xml:space="preserve"> alguna de las faltas anteriores, la </w:t>
      </w:r>
      <w:r w:rsidR="00965804" w:rsidRPr="00591F28">
        <w:rPr>
          <w:rFonts w:ascii="Arial" w:hAnsi="Arial" w:cs="Arial"/>
          <w:bCs/>
          <w:iCs/>
          <w:szCs w:val="24"/>
          <w:lang w:val="es-CR"/>
        </w:rPr>
        <w:t>Prodhab</w:t>
      </w:r>
      <w:r w:rsidRPr="00591F28">
        <w:rPr>
          <w:rFonts w:ascii="Arial" w:hAnsi="Arial" w:cs="Arial"/>
          <w:bCs/>
          <w:iCs/>
          <w:szCs w:val="24"/>
          <w:lang w:val="es-CR"/>
        </w:rPr>
        <w:t xml:space="preserve"> dictará una resolución estableciendo las medidas que proceda adoptar para que cesen o se corrijan los efectos de la falta.  Esta resolución se notificará a</w:t>
      </w:r>
      <w:r w:rsidR="00CC2C90" w:rsidRPr="00591F28">
        <w:rPr>
          <w:rFonts w:ascii="Arial" w:hAnsi="Arial" w:cs="Arial"/>
          <w:bCs/>
          <w:iCs/>
          <w:szCs w:val="24"/>
          <w:lang w:val="es-CR"/>
        </w:rPr>
        <w:t xml:space="preserve"> </w:t>
      </w:r>
      <w:r w:rsidRPr="00591F28">
        <w:rPr>
          <w:rFonts w:ascii="Arial" w:hAnsi="Arial" w:cs="Arial"/>
          <w:bCs/>
          <w:iCs/>
          <w:szCs w:val="24"/>
          <w:lang w:val="es-CR"/>
        </w:rPr>
        <w:t>l</w:t>
      </w:r>
      <w:r w:rsidR="00CC2C90" w:rsidRPr="00591F28">
        <w:rPr>
          <w:rFonts w:ascii="Arial" w:hAnsi="Arial" w:cs="Arial"/>
          <w:bCs/>
          <w:iCs/>
          <w:szCs w:val="24"/>
          <w:lang w:val="es-CR"/>
        </w:rPr>
        <w:t>a persona</w:t>
      </w:r>
      <w:r w:rsidRPr="00591F28">
        <w:rPr>
          <w:rFonts w:ascii="Arial" w:hAnsi="Arial" w:cs="Arial"/>
          <w:bCs/>
          <w:iCs/>
          <w:szCs w:val="24"/>
          <w:lang w:val="es-CR"/>
        </w:rPr>
        <w:t xml:space="preserve"> responsable de la base de datos, al órgano del que dependa jerárquicamente y a los afectados, si los h</w:t>
      </w:r>
      <w:r w:rsidR="00965804" w:rsidRPr="00591F28">
        <w:rPr>
          <w:rFonts w:ascii="Arial" w:hAnsi="Arial" w:cs="Arial"/>
          <w:bCs/>
          <w:iCs/>
          <w:szCs w:val="24"/>
          <w:lang w:val="es-CR"/>
        </w:rPr>
        <w:t>ay</w:t>
      </w:r>
      <w:r w:rsidRPr="00591F28">
        <w:rPr>
          <w:rFonts w:ascii="Arial" w:hAnsi="Arial" w:cs="Arial"/>
          <w:bCs/>
          <w:iCs/>
          <w:szCs w:val="24"/>
          <w:lang w:val="es-CR"/>
        </w:rPr>
        <w:t xml:space="preserve">.  La resolución podrá dictarse de oficio o a petición de parte. </w:t>
      </w:r>
      <w:r w:rsidR="00D42B86">
        <w:rPr>
          <w:rFonts w:ascii="Arial" w:hAnsi="Arial" w:cs="Arial"/>
          <w:bCs/>
          <w:iCs/>
          <w:szCs w:val="24"/>
          <w:lang w:val="es-CR"/>
        </w:rPr>
        <w:t xml:space="preserve"> </w:t>
      </w:r>
      <w:r w:rsidRPr="00591F28">
        <w:rPr>
          <w:rFonts w:ascii="Arial" w:hAnsi="Arial" w:cs="Arial"/>
          <w:bCs/>
          <w:iCs/>
          <w:szCs w:val="24"/>
          <w:lang w:val="es-CR"/>
        </w:rPr>
        <w:t>Lo anterior sin perjuicio de la responsabilidad penal en que haya incurrido.</w:t>
      </w:r>
    </w:p>
    <w:p w:rsidR="00982402" w:rsidRPr="00591F28" w:rsidRDefault="00982402" w:rsidP="00640F86">
      <w:pPr>
        <w:ind w:left="567" w:right="45" w:firstLine="709"/>
        <w:jc w:val="center"/>
        <w:rPr>
          <w:rFonts w:ascii="Arial" w:hAnsi="Arial" w:cs="Arial"/>
          <w:b/>
          <w:bCs/>
          <w:iCs/>
          <w:szCs w:val="24"/>
          <w:lang w:val="es-CR"/>
        </w:rPr>
      </w:pPr>
    </w:p>
    <w:p w:rsidR="00E1299E" w:rsidRPr="00591F28" w:rsidRDefault="00E1299E" w:rsidP="00934CF7">
      <w:pPr>
        <w:ind w:left="567" w:right="45" w:firstLine="709"/>
        <w:jc w:val="center"/>
        <w:rPr>
          <w:rFonts w:ascii="Arial" w:hAnsi="Arial" w:cs="Arial"/>
          <w:b/>
          <w:bCs/>
          <w:iCs/>
          <w:szCs w:val="24"/>
          <w:lang w:val="es-CR"/>
        </w:rPr>
      </w:pPr>
      <w:r w:rsidRPr="00591F28">
        <w:rPr>
          <w:rFonts w:ascii="Arial" w:hAnsi="Arial" w:cs="Arial"/>
          <w:b/>
          <w:bCs/>
          <w:iCs/>
          <w:szCs w:val="24"/>
          <w:lang w:val="es-CR"/>
        </w:rPr>
        <w:t>CAPÍTULO VI</w:t>
      </w:r>
    </w:p>
    <w:p w:rsidR="00E1299E" w:rsidRPr="00591F28" w:rsidRDefault="00E1299E" w:rsidP="00934CF7">
      <w:pPr>
        <w:ind w:left="567" w:right="45" w:firstLine="709"/>
        <w:jc w:val="center"/>
        <w:rPr>
          <w:rFonts w:ascii="Arial" w:hAnsi="Arial" w:cs="Arial"/>
          <w:b/>
          <w:bCs/>
          <w:iCs/>
          <w:szCs w:val="24"/>
          <w:lang w:val="es-CR"/>
        </w:rPr>
      </w:pPr>
      <w:r w:rsidRPr="00591F28">
        <w:rPr>
          <w:rFonts w:ascii="Arial" w:hAnsi="Arial" w:cs="Arial"/>
          <w:b/>
          <w:bCs/>
          <w:iCs/>
          <w:szCs w:val="24"/>
          <w:lang w:val="es-CR"/>
        </w:rPr>
        <w:t>CÁNONES</w:t>
      </w:r>
    </w:p>
    <w:p w:rsidR="00982402" w:rsidRDefault="00982402" w:rsidP="00A2060F">
      <w:pPr>
        <w:ind w:left="567" w:right="45" w:firstLine="709"/>
        <w:jc w:val="center"/>
        <w:rPr>
          <w:rFonts w:ascii="Arial" w:hAnsi="Arial" w:cs="Arial"/>
          <w:bCs/>
          <w:iCs/>
          <w:szCs w:val="24"/>
          <w:lang w:val="es-CR"/>
        </w:rPr>
      </w:pPr>
    </w:p>
    <w:p w:rsidR="00A2060F" w:rsidRPr="00591F28" w:rsidRDefault="00A2060F" w:rsidP="00A2060F">
      <w:pPr>
        <w:ind w:left="567" w:right="45" w:firstLine="709"/>
        <w:jc w:val="center"/>
        <w:rPr>
          <w:rFonts w:ascii="Arial" w:hAnsi="Arial" w:cs="Arial"/>
          <w:bCs/>
          <w:iCs/>
          <w:szCs w:val="24"/>
          <w:lang w:val="es-CR"/>
        </w:rPr>
      </w:pPr>
    </w:p>
    <w:p w:rsidR="00E1299E" w:rsidRPr="00591F28" w:rsidRDefault="00E1299E" w:rsidP="00640F86">
      <w:pPr>
        <w:ind w:right="45"/>
        <w:jc w:val="both"/>
        <w:rPr>
          <w:rFonts w:ascii="Arial" w:hAnsi="Arial" w:cs="Arial"/>
          <w:b/>
          <w:bCs/>
          <w:iCs/>
          <w:szCs w:val="24"/>
          <w:lang w:val="es-CR"/>
        </w:rPr>
      </w:pPr>
      <w:r w:rsidRPr="00591F28">
        <w:rPr>
          <w:rFonts w:ascii="Arial" w:hAnsi="Arial" w:cs="Arial"/>
          <w:b/>
          <w:bCs/>
          <w:iCs/>
          <w:szCs w:val="24"/>
          <w:lang w:val="es-CR"/>
        </w:rPr>
        <w:t>ARTÍCULO 33.-</w:t>
      </w:r>
      <w:r w:rsidRPr="00591F28">
        <w:rPr>
          <w:rFonts w:ascii="Arial" w:hAnsi="Arial" w:cs="Arial"/>
          <w:b/>
          <w:bCs/>
          <w:iCs/>
          <w:szCs w:val="24"/>
          <w:lang w:val="es-CR"/>
        </w:rPr>
        <w:tab/>
        <w:t>Canon por regulación y administración de bases de datos</w:t>
      </w:r>
    </w:p>
    <w:p w:rsidR="00982402" w:rsidRPr="00591F28" w:rsidRDefault="00982402" w:rsidP="00D42B86">
      <w:pPr>
        <w:jc w:val="both"/>
        <w:rPr>
          <w:rFonts w:ascii="Arial" w:hAnsi="Arial" w:cs="Arial"/>
          <w:bCs/>
          <w:iCs/>
          <w:szCs w:val="24"/>
          <w:lang w:val="es-CR"/>
        </w:rPr>
      </w:pPr>
    </w:p>
    <w:p w:rsidR="00E1299E" w:rsidRPr="00591F28" w:rsidRDefault="00CC2C90" w:rsidP="00D42B86">
      <w:pPr>
        <w:ind w:firstLine="709"/>
        <w:jc w:val="both"/>
        <w:rPr>
          <w:rFonts w:ascii="Arial" w:hAnsi="Arial" w:cs="Arial"/>
          <w:bCs/>
          <w:iCs/>
          <w:szCs w:val="24"/>
          <w:lang w:val="es-CR"/>
        </w:rPr>
      </w:pPr>
      <w:r w:rsidRPr="00591F28">
        <w:rPr>
          <w:rFonts w:ascii="Arial" w:hAnsi="Arial" w:cs="Arial"/>
          <w:bCs/>
          <w:iCs/>
          <w:szCs w:val="24"/>
          <w:lang w:val="es-CR"/>
        </w:rPr>
        <w:t>Las personas</w:t>
      </w:r>
      <w:r w:rsidR="00E1299E" w:rsidRPr="00591F28">
        <w:rPr>
          <w:rFonts w:ascii="Arial" w:hAnsi="Arial" w:cs="Arial"/>
          <w:bCs/>
          <w:iCs/>
          <w:szCs w:val="24"/>
          <w:lang w:val="es-CR"/>
        </w:rPr>
        <w:t xml:space="preserve"> responsables de bases de datos que deban inscribirse ante la </w:t>
      </w:r>
      <w:r w:rsidR="004D0DF5" w:rsidRPr="00591F28">
        <w:rPr>
          <w:rFonts w:ascii="Arial" w:hAnsi="Arial" w:cs="Arial"/>
          <w:bCs/>
          <w:iCs/>
          <w:szCs w:val="24"/>
          <w:lang w:val="es-CR"/>
        </w:rPr>
        <w:t>Prodhab,</w:t>
      </w:r>
      <w:r w:rsidR="00E1299E" w:rsidRPr="00591F28">
        <w:rPr>
          <w:rFonts w:ascii="Arial" w:hAnsi="Arial" w:cs="Arial"/>
          <w:bCs/>
          <w:iCs/>
          <w:szCs w:val="24"/>
          <w:lang w:val="es-CR"/>
        </w:rPr>
        <w:t xml:space="preserve"> de conformidad con el artículo 21 de esta ley, estarán sujetos a un  canon de regulación y administración de bases de datos que deberá ser cancelado anualmente, con un monto de doscientos dólares ($200), moneda de curso legal de los Estados Unidos de América. </w:t>
      </w:r>
      <w:r w:rsidR="00F85160">
        <w:rPr>
          <w:rFonts w:ascii="Arial" w:hAnsi="Arial" w:cs="Arial"/>
          <w:bCs/>
          <w:iCs/>
          <w:szCs w:val="24"/>
          <w:lang w:val="es-CR"/>
        </w:rPr>
        <w:t xml:space="preserve"> </w:t>
      </w:r>
      <w:r w:rsidR="00E1299E" w:rsidRPr="00591F28">
        <w:rPr>
          <w:rFonts w:ascii="Arial" w:hAnsi="Arial" w:cs="Arial"/>
          <w:bCs/>
          <w:iCs/>
          <w:szCs w:val="24"/>
          <w:lang w:val="es-CR"/>
        </w:rPr>
        <w:t>El procedimiento para realizar el cobro del prese</w:t>
      </w:r>
      <w:r w:rsidR="004D0DF5" w:rsidRPr="00591F28">
        <w:rPr>
          <w:rFonts w:ascii="Arial" w:hAnsi="Arial" w:cs="Arial"/>
          <w:bCs/>
          <w:iCs/>
          <w:szCs w:val="24"/>
          <w:lang w:val="es-CR"/>
        </w:rPr>
        <w:t>nte canon será detallado en el r</w:t>
      </w:r>
      <w:r w:rsidR="00E1299E" w:rsidRPr="00591F28">
        <w:rPr>
          <w:rFonts w:ascii="Arial" w:hAnsi="Arial" w:cs="Arial"/>
          <w:bCs/>
          <w:iCs/>
          <w:szCs w:val="24"/>
          <w:lang w:val="es-CR"/>
        </w:rPr>
        <w:t xml:space="preserve">eglamento que a los efectos deberá emitir </w:t>
      </w:r>
      <w:r w:rsidR="00A0345F" w:rsidRPr="00591F28">
        <w:rPr>
          <w:rFonts w:ascii="Arial" w:hAnsi="Arial" w:cs="Arial"/>
          <w:bCs/>
          <w:iCs/>
          <w:szCs w:val="24"/>
          <w:lang w:val="es-CR"/>
        </w:rPr>
        <w:t xml:space="preserve">la </w:t>
      </w:r>
      <w:r w:rsidR="004D0DF5" w:rsidRPr="00591F28">
        <w:rPr>
          <w:rFonts w:ascii="Arial" w:hAnsi="Arial" w:cs="Arial"/>
          <w:bCs/>
          <w:iCs/>
          <w:szCs w:val="24"/>
          <w:lang w:val="es-CR"/>
        </w:rPr>
        <w:t>Prodhab</w:t>
      </w:r>
      <w:r w:rsidR="00E1299E" w:rsidRPr="00591F28">
        <w:rPr>
          <w:rFonts w:ascii="Arial" w:hAnsi="Arial" w:cs="Arial"/>
          <w:bCs/>
          <w:iCs/>
          <w:szCs w:val="24"/>
          <w:lang w:val="es-CR"/>
        </w:rPr>
        <w:t>.</w:t>
      </w:r>
    </w:p>
    <w:p w:rsidR="00934CF7" w:rsidRPr="00591F28" w:rsidRDefault="00934CF7" w:rsidP="00640F86">
      <w:pPr>
        <w:ind w:right="45"/>
        <w:jc w:val="both"/>
        <w:rPr>
          <w:rFonts w:ascii="Arial" w:hAnsi="Arial" w:cs="Arial"/>
          <w:b/>
          <w:bCs/>
          <w:iCs/>
          <w:szCs w:val="24"/>
          <w:lang w:val="es-CR"/>
        </w:rPr>
      </w:pPr>
    </w:p>
    <w:p w:rsidR="00E1299E" w:rsidRPr="00591F28" w:rsidRDefault="00E1299E" w:rsidP="00640F86">
      <w:pPr>
        <w:ind w:right="45"/>
        <w:jc w:val="both"/>
        <w:rPr>
          <w:rFonts w:ascii="Arial" w:hAnsi="Arial" w:cs="Arial"/>
          <w:b/>
          <w:bCs/>
          <w:iCs/>
          <w:szCs w:val="24"/>
          <w:lang w:val="es-CR"/>
        </w:rPr>
      </w:pPr>
      <w:r w:rsidRPr="00591F28">
        <w:rPr>
          <w:rFonts w:ascii="Arial" w:hAnsi="Arial" w:cs="Arial"/>
          <w:b/>
          <w:bCs/>
          <w:iCs/>
          <w:szCs w:val="24"/>
          <w:lang w:val="es-CR"/>
        </w:rPr>
        <w:t>ARTÍCULO 34.-</w:t>
      </w:r>
      <w:r w:rsidRPr="00591F28">
        <w:rPr>
          <w:rFonts w:ascii="Arial" w:hAnsi="Arial" w:cs="Arial"/>
          <w:b/>
          <w:bCs/>
          <w:iCs/>
          <w:szCs w:val="24"/>
          <w:lang w:val="es-CR"/>
        </w:rPr>
        <w:tab/>
        <w:t>Canon por comercialización de consulta</w:t>
      </w:r>
    </w:p>
    <w:p w:rsidR="00982402" w:rsidRPr="00591F28" w:rsidRDefault="00982402" w:rsidP="00640F86">
      <w:pPr>
        <w:ind w:right="45"/>
        <w:jc w:val="both"/>
        <w:rPr>
          <w:rFonts w:ascii="Arial" w:hAnsi="Arial" w:cs="Arial"/>
          <w:bCs/>
          <w:iCs/>
          <w:szCs w:val="24"/>
          <w:lang w:val="es-CR"/>
        </w:rPr>
      </w:pPr>
    </w:p>
    <w:p w:rsidR="00D42B86" w:rsidRDefault="00A0345F" w:rsidP="005031F9">
      <w:pPr>
        <w:ind w:right="45" w:firstLine="709"/>
        <w:jc w:val="both"/>
        <w:rPr>
          <w:rFonts w:ascii="Arial" w:hAnsi="Arial" w:cs="Arial"/>
          <w:bCs/>
          <w:iCs/>
          <w:szCs w:val="24"/>
          <w:lang w:val="es-CR"/>
        </w:rPr>
      </w:pPr>
      <w:r w:rsidRPr="00591F28">
        <w:rPr>
          <w:rFonts w:ascii="Arial" w:hAnsi="Arial" w:cs="Arial"/>
          <w:bCs/>
          <w:iCs/>
          <w:szCs w:val="24"/>
          <w:lang w:val="es-CR"/>
        </w:rPr>
        <w:t>La persona</w:t>
      </w:r>
      <w:r w:rsidR="00E1299E" w:rsidRPr="00591F28">
        <w:rPr>
          <w:rFonts w:ascii="Arial" w:hAnsi="Arial" w:cs="Arial"/>
          <w:bCs/>
          <w:iCs/>
          <w:szCs w:val="24"/>
          <w:lang w:val="es-CR"/>
        </w:rPr>
        <w:t xml:space="preserve"> responsable de la base de datos deberá cancelar a la </w:t>
      </w:r>
      <w:r w:rsidR="004D0DF5" w:rsidRPr="00591F28">
        <w:rPr>
          <w:rFonts w:ascii="Arial" w:hAnsi="Arial" w:cs="Arial"/>
          <w:bCs/>
          <w:iCs/>
          <w:szCs w:val="24"/>
          <w:lang w:val="es-CR"/>
        </w:rPr>
        <w:t xml:space="preserve">Prodhab </w:t>
      </w:r>
      <w:r w:rsidR="00E1299E" w:rsidRPr="00591F28">
        <w:rPr>
          <w:rFonts w:ascii="Arial" w:hAnsi="Arial" w:cs="Arial"/>
          <w:bCs/>
          <w:iCs/>
          <w:szCs w:val="24"/>
          <w:lang w:val="es-CR"/>
        </w:rPr>
        <w:t>un canon por cada venta de los datos de ficheros definidos en el in</w:t>
      </w:r>
      <w:r w:rsidR="004D0DF5" w:rsidRPr="00591F28">
        <w:rPr>
          <w:rFonts w:ascii="Arial" w:hAnsi="Arial" w:cs="Arial"/>
          <w:bCs/>
          <w:iCs/>
          <w:szCs w:val="24"/>
          <w:lang w:val="es-CR"/>
        </w:rPr>
        <w:t>ciso b) del artículo 3 de esta l</w:t>
      </w:r>
      <w:r w:rsidR="00E1299E" w:rsidRPr="00591F28">
        <w:rPr>
          <w:rFonts w:ascii="Arial" w:hAnsi="Arial" w:cs="Arial"/>
          <w:bCs/>
          <w:iCs/>
          <w:szCs w:val="24"/>
          <w:lang w:val="es-CR"/>
        </w:rPr>
        <w:t>ey, de perso</w:t>
      </w:r>
      <w:r w:rsidR="004D0DF5" w:rsidRPr="00591F28">
        <w:rPr>
          <w:rFonts w:ascii="Arial" w:hAnsi="Arial" w:cs="Arial"/>
          <w:bCs/>
          <w:iCs/>
          <w:szCs w:val="24"/>
          <w:lang w:val="es-CR"/>
        </w:rPr>
        <w:t>nas individualizables registrada</w:t>
      </w:r>
      <w:r w:rsidR="00E1299E" w:rsidRPr="00591F28">
        <w:rPr>
          <w:rFonts w:ascii="Arial" w:hAnsi="Arial" w:cs="Arial"/>
          <w:bCs/>
          <w:iCs/>
          <w:szCs w:val="24"/>
          <w:lang w:val="es-CR"/>
        </w:rPr>
        <w:t>s legítimamente y siempre que sea comercializado con fines de lucro, el cual oscilará entre los ve</w:t>
      </w:r>
      <w:r w:rsidR="004D0DF5" w:rsidRPr="00591F28">
        <w:rPr>
          <w:rFonts w:ascii="Arial" w:hAnsi="Arial" w:cs="Arial"/>
          <w:bCs/>
          <w:iCs/>
          <w:szCs w:val="24"/>
          <w:lang w:val="es-CR"/>
        </w:rPr>
        <w:t>inticinco centavos de dólar ($0,</w:t>
      </w:r>
      <w:r w:rsidR="00E1299E" w:rsidRPr="00591F28">
        <w:rPr>
          <w:rFonts w:ascii="Arial" w:hAnsi="Arial" w:cs="Arial"/>
          <w:bCs/>
          <w:iCs/>
          <w:szCs w:val="24"/>
          <w:lang w:val="es-CR"/>
        </w:rPr>
        <w:t xml:space="preserve">25) y un dólar ($1), moneda de curso legal de los Estados Unidos de América, monto que podrá ser fijado dentro de dicho rango vía reglamento. </w:t>
      </w:r>
      <w:r w:rsidR="00D42B86">
        <w:rPr>
          <w:rFonts w:ascii="Arial" w:hAnsi="Arial" w:cs="Arial"/>
          <w:bCs/>
          <w:iCs/>
          <w:szCs w:val="24"/>
          <w:lang w:val="es-CR"/>
        </w:rPr>
        <w:t xml:space="preserve"> </w:t>
      </w:r>
      <w:r w:rsidR="00E1299E" w:rsidRPr="00591F28">
        <w:rPr>
          <w:rFonts w:ascii="Arial" w:hAnsi="Arial" w:cs="Arial"/>
          <w:bCs/>
          <w:iCs/>
          <w:szCs w:val="24"/>
          <w:lang w:val="es-CR"/>
        </w:rPr>
        <w:t>En caso de contratos globales de bajo, medio y alto consumo de consultas, o modalidades contractuales de servicio en línea por n</w:t>
      </w:r>
      <w:r w:rsidR="004D0DF5" w:rsidRPr="00591F28">
        <w:rPr>
          <w:rFonts w:ascii="Arial" w:hAnsi="Arial" w:cs="Arial"/>
          <w:bCs/>
          <w:iCs/>
          <w:szCs w:val="24"/>
          <w:lang w:val="es-CR"/>
        </w:rPr>
        <w:t>úmero de aplicaciones, será el reglamento de</w:t>
      </w:r>
      <w:r w:rsidR="00E1299E" w:rsidRPr="00591F28">
        <w:rPr>
          <w:rFonts w:ascii="Arial" w:hAnsi="Arial" w:cs="Arial"/>
          <w:bCs/>
          <w:iCs/>
          <w:szCs w:val="24"/>
          <w:lang w:val="es-CR"/>
        </w:rPr>
        <w:t xml:space="preserve"> la ley el que fije el detalle del cobro del canon que no podrá ser </w:t>
      </w:r>
      <w:r w:rsidR="004D0DF5" w:rsidRPr="00591F28">
        <w:rPr>
          <w:rFonts w:ascii="Arial" w:hAnsi="Arial" w:cs="Arial"/>
          <w:bCs/>
          <w:iCs/>
          <w:szCs w:val="24"/>
          <w:lang w:val="es-CR"/>
        </w:rPr>
        <w:t>superior</w:t>
      </w:r>
      <w:r w:rsidR="00E1299E" w:rsidRPr="00591F28">
        <w:rPr>
          <w:rFonts w:ascii="Arial" w:hAnsi="Arial" w:cs="Arial"/>
          <w:bCs/>
          <w:iCs/>
          <w:szCs w:val="24"/>
          <w:lang w:val="es-CR"/>
        </w:rPr>
        <w:t xml:space="preserve"> al diez por ciento </w:t>
      </w:r>
      <w:r w:rsidR="004D0DF5" w:rsidRPr="00591F28">
        <w:rPr>
          <w:rFonts w:ascii="Arial" w:hAnsi="Arial" w:cs="Arial"/>
          <w:bCs/>
          <w:iCs/>
          <w:szCs w:val="24"/>
          <w:lang w:val="es-CR"/>
        </w:rPr>
        <w:t xml:space="preserve">(10%) </w:t>
      </w:r>
      <w:r w:rsidR="00E1299E" w:rsidRPr="00591F28">
        <w:rPr>
          <w:rFonts w:ascii="Arial" w:hAnsi="Arial" w:cs="Arial"/>
          <w:bCs/>
          <w:iCs/>
          <w:szCs w:val="24"/>
          <w:lang w:val="es-CR"/>
        </w:rPr>
        <w:t>del precio contractual.</w:t>
      </w:r>
    </w:p>
    <w:p w:rsidR="00E1299E" w:rsidRPr="00591F28" w:rsidRDefault="00D42B86" w:rsidP="00D42B86">
      <w:pPr>
        <w:ind w:right="45" w:firstLine="709"/>
        <w:jc w:val="center"/>
        <w:rPr>
          <w:rFonts w:ascii="Arial" w:hAnsi="Arial" w:cs="Arial"/>
          <w:b/>
          <w:bCs/>
          <w:iCs/>
          <w:szCs w:val="24"/>
          <w:lang w:val="es-MX"/>
        </w:rPr>
      </w:pPr>
      <w:r>
        <w:rPr>
          <w:rFonts w:ascii="Arial" w:hAnsi="Arial" w:cs="Arial"/>
          <w:bCs/>
          <w:iCs/>
          <w:szCs w:val="24"/>
          <w:lang w:val="es-CR"/>
        </w:rPr>
        <w:br w:type="page"/>
      </w:r>
      <w:bookmarkStart w:id="24" w:name="_Toc273640426"/>
      <w:r w:rsidR="00E1299E" w:rsidRPr="00591F28">
        <w:rPr>
          <w:rFonts w:ascii="Arial" w:hAnsi="Arial" w:cs="Arial"/>
          <w:b/>
          <w:bCs/>
          <w:iCs/>
          <w:szCs w:val="24"/>
          <w:lang w:val="es-MX"/>
        </w:rPr>
        <w:t>TRANSITORIOS</w:t>
      </w:r>
      <w:bookmarkEnd w:id="24"/>
    </w:p>
    <w:p w:rsidR="00934CF7" w:rsidRPr="00591F28" w:rsidRDefault="00934CF7" w:rsidP="00640F86">
      <w:pPr>
        <w:ind w:right="45" w:firstLine="33"/>
        <w:jc w:val="both"/>
        <w:rPr>
          <w:rFonts w:ascii="Arial" w:hAnsi="Arial" w:cs="Arial"/>
          <w:b/>
          <w:bCs/>
          <w:iCs/>
          <w:szCs w:val="24"/>
          <w:lang w:val="es-MX"/>
        </w:rPr>
      </w:pPr>
    </w:p>
    <w:p w:rsidR="00E1299E" w:rsidRPr="00591F28" w:rsidRDefault="00E1299E" w:rsidP="00640F86">
      <w:pPr>
        <w:ind w:right="45" w:firstLine="33"/>
        <w:jc w:val="both"/>
        <w:rPr>
          <w:rFonts w:ascii="Arial" w:hAnsi="Arial" w:cs="Arial"/>
          <w:b/>
          <w:bCs/>
          <w:iCs/>
          <w:szCs w:val="24"/>
          <w:lang w:val="es-MX"/>
        </w:rPr>
      </w:pPr>
      <w:r w:rsidRPr="00591F28">
        <w:rPr>
          <w:rFonts w:ascii="Arial" w:hAnsi="Arial" w:cs="Arial"/>
          <w:b/>
          <w:bCs/>
          <w:iCs/>
          <w:szCs w:val="24"/>
          <w:lang w:val="es-MX"/>
        </w:rPr>
        <w:t>TRANSITORIO I.-</w:t>
      </w:r>
    </w:p>
    <w:p w:rsidR="00E1299E" w:rsidRPr="00591F28" w:rsidRDefault="00E1299E" w:rsidP="00640F86">
      <w:pPr>
        <w:ind w:right="45" w:firstLine="33"/>
        <w:jc w:val="both"/>
        <w:rPr>
          <w:rFonts w:ascii="Arial" w:hAnsi="Arial" w:cs="Arial"/>
          <w:bCs/>
          <w:iCs/>
          <w:szCs w:val="24"/>
          <w:lang w:val="es-MX"/>
        </w:rPr>
      </w:pPr>
    </w:p>
    <w:p w:rsidR="00E1299E" w:rsidRPr="00591F28" w:rsidRDefault="00E1299E" w:rsidP="005031F9">
      <w:pPr>
        <w:ind w:right="45" w:firstLine="709"/>
        <w:jc w:val="both"/>
        <w:rPr>
          <w:rFonts w:ascii="Arial" w:hAnsi="Arial" w:cs="Arial"/>
          <w:bCs/>
          <w:iCs/>
          <w:szCs w:val="24"/>
          <w:lang w:val="es-CR"/>
        </w:rPr>
      </w:pPr>
      <w:r w:rsidRPr="00591F28">
        <w:rPr>
          <w:rFonts w:ascii="Arial" w:hAnsi="Arial" w:cs="Arial"/>
          <w:bCs/>
          <w:iCs/>
          <w:szCs w:val="24"/>
          <w:lang w:val="es-CR"/>
        </w:rPr>
        <w:t>Las personas físicas o jurídicas, públicas o privadas, que en la actualidad son propietarias o administradoras de las</w:t>
      </w:r>
      <w:r w:rsidR="004D0DF5" w:rsidRPr="00591F28">
        <w:rPr>
          <w:rFonts w:ascii="Arial" w:hAnsi="Arial" w:cs="Arial"/>
          <w:bCs/>
          <w:iCs/>
          <w:szCs w:val="24"/>
          <w:lang w:val="es-CR"/>
        </w:rPr>
        <w:t xml:space="preserve"> bases de datos objeto de esta l</w:t>
      </w:r>
      <w:r w:rsidRPr="00591F28">
        <w:rPr>
          <w:rFonts w:ascii="Arial" w:hAnsi="Arial" w:cs="Arial"/>
          <w:bCs/>
          <w:iCs/>
          <w:szCs w:val="24"/>
          <w:lang w:val="es-CR"/>
        </w:rPr>
        <w:t>ey, deberán adecuar sus procedimientos y reglas de actuación, así como el contenido de sus bases de datos a</w:t>
      </w:r>
      <w:r w:rsidR="004D0DF5" w:rsidRPr="00591F28">
        <w:rPr>
          <w:rFonts w:ascii="Arial" w:hAnsi="Arial" w:cs="Arial"/>
          <w:bCs/>
          <w:iCs/>
          <w:szCs w:val="24"/>
          <w:lang w:val="es-CR"/>
        </w:rPr>
        <w:t xml:space="preserve"> lo establecido en la presente l</w:t>
      </w:r>
      <w:r w:rsidRPr="00591F28">
        <w:rPr>
          <w:rFonts w:ascii="Arial" w:hAnsi="Arial" w:cs="Arial"/>
          <w:bCs/>
          <w:iCs/>
          <w:szCs w:val="24"/>
          <w:lang w:val="es-CR"/>
        </w:rPr>
        <w:t xml:space="preserve">ey, en un plazo máximo de un año a partir de la creación de la </w:t>
      </w:r>
      <w:r w:rsidR="004D0DF5" w:rsidRPr="00591F28">
        <w:rPr>
          <w:rFonts w:ascii="Arial" w:hAnsi="Arial" w:cs="Arial"/>
          <w:bCs/>
          <w:iCs/>
          <w:szCs w:val="24"/>
          <w:lang w:val="es-CR"/>
        </w:rPr>
        <w:t>Prodhab</w:t>
      </w:r>
      <w:r w:rsidRPr="00591F28">
        <w:rPr>
          <w:rFonts w:ascii="Arial" w:hAnsi="Arial" w:cs="Arial"/>
          <w:bCs/>
          <w:iCs/>
          <w:szCs w:val="24"/>
          <w:lang w:val="es-CR"/>
        </w:rPr>
        <w:t>.</w:t>
      </w:r>
    </w:p>
    <w:p w:rsidR="00E1299E" w:rsidRPr="00591F28" w:rsidRDefault="00E1299E" w:rsidP="00640F86">
      <w:pPr>
        <w:ind w:right="45" w:firstLine="33"/>
        <w:jc w:val="both"/>
        <w:rPr>
          <w:rFonts w:ascii="Arial" w:hAnsi="Arial" w:cs="Arial"/>
          <w:b/>
          <w:bCs/>
          <w:iCs/>
          <w:szCs w:val="24"/>
          <w:lang w:val="es-CR"/>
        </w:rPr>
      </w:pPr>
    </w:p>
    <w:p w:rsidR="00E1299E" w:rsidRPr="00591F28" w:rsidRDefault="00E1299E" w:rsidP="00640F86">
      <w:pPr>
        <w:ind w:right="45" w:firstLine="33"/>
        <w:jc w:val="both"/>
        <w:rPr>
          <w:rFonts w:ascii="Arial" w:hAnsi="Arial" w:cs="Arial"/>
          <w:b/>
          <w:bCs/>
          <w:iCs/>
          <w:szCs w:val="24"/>
          <w:lang w:val="es-CR"/>
        </w:rPr>
      </w:pPr>
      <w:r w:rsidRPr="00591F28">
        <w:rPr>
          <w:rFonts w:ascii="Arial" w:hAnsi="Arial" w:cs="Arial"/>
          <w:b/>
          <w:bCs/>
          <w:iCs/>
          <w:szCs w:val="24"/>
          <w:lang w:val="es-CR"/>
        </w:rPr>
        <w:t>TRANSITORIO II.-</w:t>
      </w:r>
    </w:p>
    <w:p w:rsidR="00E1299E" w:rsidRPr="00591F28" w:rsidRDefault="00E1299E" w:rsidP="00640F86">
      <w:pPr>
        <w:ind w:right="45" w:firstLine="33"/>
        <w:jc w:val="both"/>
        <w:rPr>
          <w:rFonts w:ascii="Arial" w:hAnsi="Arial" w:cs="Arial"/>
          <w:bCs/>
          <w:iCs/>
          <w:szCs w:val="24"/>
          <w:lang w:val="es-CR"/>
        </w:rPr>
      </w:pPr>
    </w:p>
    <w:p w:rsidR="00E1299E" w:rsidRPr="00591F28" w:rsidRDefault="00E1299E" w:rsidP="005031F9">
      <w:pPr>
        <w:ind w:right="45" w:firstLine="709"/>
        <w:jc w:val="both"/>
        <w:rPr>
          <w:rFonts w:ascii="Arial" w:hAnsi="Arial" w:cs="Arial"/>
          <w:bCs/>
          <w:iCs/>
          <w:szCs w:val="24"/>
          <w:lang w:val="es-ES_tradnl"/>
        </w:rPr>
      </w:pPr>
      <w:r w:rsidRPr="00591F28">
        <w:rPr>
          <w:rFonts w:ascii="Arial" w:hAnsi="Arial" w:cs="Arial"/>
          <w:bCs/>
          <w:iCs/>
          <w:szCs w:val="24"/>
          <w:lang w:val="es-CR"/>
        </w:rPr>
        <w:t xml:space="preserve">A </w:t>
      </w:r>
      <w:r w:rsidRPr="00591F28">
        <w:rPr>
          <w:rFonts w:ascii="Arial" w:hAnsi="Arial" w:cs="Arial"/>
          <w:bCs/>
          <w:iCs/>
          <w:szCs w:val="24"/>
          <w:lang w:val="es-ES_tradnl"/>
        </w:rPr>
        <w:t xml:space="preserve">partir de la fecha </w:t>
      </w:r>
      <w:r w:rsidR="004D0DF5" w:rsidRPr="00591F28">
        <w:rPr>
          <w:rFonts w:ascii="Arial" w:hAnsi="Arial" w:cs="Arial"/>
          <w:bCs/>
          <w:iCs/>
          <w:szCs w:val="24"/>
          <w:lang w:val="es-ES_tradnl"/>
        </w:rPr>
        <w:t>de entrada en vigencia de esta l</w:t>
      </w:r>
      <w:r w:rsidRPr="00591F28">
        <w:rPr>
          <w:rFonts w:ascii="Arial" w:hAnsi="Arial" w:cs="Arial"/>
          <w:bCs/>
          <w:iCs/>
          <w:szCs w:val="24"/>
          <w:lang w:val="es-ES_tradnl"/>
        </w:rPr>
        <w:t xml:space="preserve">ey, se iniciará el proceso de conformación e integración de la </w:t>
      </w:r>
      <w:r w:rsidR="004D0DF5" w:rsidRPr="00591F28">
        <w:rPr>
          <w:rFonts w:ascii="Arial" w:hAnsi="Arial" w:cs="Arial"/>
          <w:bCs/>
          <w:iCs/>
          <w:szCs w:val="24"/>
          <w:lang w:val="es-CR"/>
        </w:rPr>
        <w:t>Prodhab</w:t>
      </w:r>
      <w:r w:rsidR="00A0345F" w:rsidRPr="00591F28">
        <w:rPr>
          <w:rFonts w:ascii="Arial" w:hAnsi="Arial" w:cs="Arial"/>
          <w:bCs/>
          <w:iCs/>
          <w:szCs w:val="24"/>
          <w:lang w:val="es-ES_tradnl"/>
        </w:rPr>
        <w:t>;</w:t>
      </w:r>
      <w:r w:rsidRPr="00591F28">
        <w:rPr>
          <w:rFonts w:ascii="Arial" w:hAnsi="Arial" w:cs="Arial"/>
          <w:bCs/>
          <w:iCs/>
          <w:szCs w:val="24"/>
          <w:lang w:val="es-ES_tradnl"/>
        </w:rPr>
        <w:t xml:space="preserve"> para ello, se dispondrá de un plazo máximo</w:t>
      </w:r>
      <w:r w:rsidR="004D0DF5" w:rsidRPr="00591F28">
        <w:rPr>
          <w:rFonts w:ascii="Arial" w:hAnsi="Arial" w:cs="Arial"/>
          <w:bCs/>
          <w:iCs/>
          <w:szCs w:val="24"/>
          <w:lang w:val="es-ES_tradnl"/>
        </w:rPr>
        <w:t xml:space="preserve"> de seis </w:t>
      </w:r>
      <w:r w:rsidRPr="00591F28">
        <w:rPr>
          <w:rFonts w:ascii="Arial" w:hAnsi="Arial" w:cs="Arial"/>
          <w:bCs/>
          <w:iCs/>
          <w:szCs w:val="24"/>
          <w:lang w:val="es-ES_tradnl"/>
        </w:rPr>
        <w:t>meses.</w:t>
      </w:r>
    </w:p>
    <w:p w:rsidR="00E1299E" w:rsidRPr="00591F28" w:rsidRDefault="00E1299E" w:rsidP="005031F9">
      <w:pPr>
        <w:widowControl w:val="0"/>
        <w:ind w:right="45" w:firstLine="33"/>
        <w:jc w:val="both"/>
        <w:rPr>
          <w:rFonts w:ascii="Arial" w:hAnsi="Arial" w:cs="Arial"/>
          <w:bCs/>
          <w:iCs/>
          <w:szCs w:val="24"/>
          <w:lang w:val="es-MX"/>
        </w:rPr>
      </w:pPr>
    </w:p>
    <w:p w:rsidR="00E1299E" w:rsidRPr="00591F28" w:rsidRDefault="00E1299E" w:rsidP="005031F9">
      <w:pPr>
        <w:pStyle w:val="Ttulo7"/>
        <w:keepNext w:val="0"/>
        <w:widowControl w:val="0"/>
        <w:ind w:left="0"/>
        <w:jc w:val="left"/>
        <w:rPr>
          <w:rFonts w:cs="Arial"/>
          <w:szCs w:val="24"/>
          <w:lang w:val="es-ES_tradnl"/>
        </w:rPr>
      </w:pPr>
      <w:r w:rsidRPr="00591F28">
        <w:rPr>
          <w:rFonts w:cs="Arial"/>
          <w:szCs w:val="24"/>
          <w:lang w:val="es-ES_tradnl"/>
        </w:rPr>
        <w:t>TRANSITORIO III.-</w:t>
      </w:r>
    </w:p>
    <w:p w:rsidR="00E1299E" w:rsidRPr="00591F28" w:rsidRDefault="00E1299E" w:rsidP="005031F9">
      <w:pPr>
        <w:widowControl w:val="0"/>
        <w:ind w:right="45" w:firstLine="33"/>
        <w:rPr>
          <w:rFonts w:ascii="Arial" w:hAnsi="Arial" w:cs="Arial"/>
          <w:bCs/>
          <w:iCs/>
          <w:szCs w:val="24"/>
          <w:lang w:val="es-ES_tradnl"/>
        </w:rPr>
      </w:pPr>
    </w:p>
    <w:p w:rsidR="00D42B86" w:rsidRDefault="00E1299E" w:rsidP="005031F9">
      <w:pPr>
        <w:ind w:right="45" w:firstLine="709"/>
        <w:jc w:val="both"/>
        <w:rPr>
          <w:rFonts w:ascii="Arial" w:hAnsi="Arial" w:cs="Arial"/>
          <w:bCs/>
          <w:iCs/>
          <w:szCs w:val="24"/>
          <w:lang w:val="es-ES_tradnl"/>
        </w:rPr>
      </w:pPr>
      <w:r w:rsidRPr="00591F28">
        <w:rPr>
          <w:rFonts w:ascii="Arial" w:hAnsi="Arial" w:cs="Arial"/>
          <w:bCs/>
          <w:iCs/>
          <w:szCs w:val="24"/>
          <w:lang w:val="es-ES_tradnl"/>
        </w:rPr>
        <w:t>El Poder Ejecutivo emi</w:t>
      </w:r>
      <w:r w:rsidR="004D0DF5" w:rsidRPr="00591F28">
        <w:rPr>
          <w:rFonts w:ascii="Arial" w:hAnsi="Arial" w:cs="Arial"/>
          <w:bCs/>
          <w:iCs/>
          <w:szCs w:val="24"/>
          <w:lang w:val="es-ES_tradnl"/>
        </w:rPr>
        <w:t>tirá la reglamentación de esta l</w:t>
      </w:r>
      <w:r w:rsidRPr="00591F28">
        <w:rPr>
          <w:rFonts w:ascii="Arial" w:hAnsi="Arial" w:cs="Arial"/>
          <w:bCs/>
          <w:iCs/>
          <w:szCs w:val="24"/>
          <w:lang w:val="es-ES_tradnl"/>
        </w:rPr>
        <w:t>ey</w:t>
      </w:r>
      <w:r w:rsidR="004D0DF5" w:rsidRPr="00591F28">
        <w:rPr>
          <w:rFonts w:ascii="Arial" w:hAnsi="Arial" w:cs="Arial"/>
          <w:bCs/>
          <w:iCs/>
          <w:szCs w:val="24"/>
          <w:lang w:val="es-ES_tradnl"/>
        </w:rPr>
        <w:t xml:space="preserve"> en un plazo máximo de seis </w:t>
      </w:r>
      <w:r w:rsidRPr="00591F28">
        <w:rPr>
          <w:rFonts w:ascii="Arial" w:hAnsi="Arial" w:cs="Arial"/>
          <w:bCs/>
          <w:iCs/>
          <w:szCs w:val="24"/>
          <w:lang w:val="es-ES_tradnl"/>
        </w:rPr>
        <w:t xml:space="preserve">meses después de la conformación de la </w:t>
      </w:r>
      <w:r w:rsidR="004D0DF5" w:rsidRPr="00591F28">
        <w:rPr>
          <w:rFonts w:ascii="Arial" w:hAnsi="Arial" w:cs="Arial"/>
          <w:bCs/>
          <w:iCs/>
          <w:szCs w:val="24"/>
          <w:lang w:val="es-CR"/>
        </w:rPr>
        <w:t>Prodhab</w:t>
      </w:r>
      <w:r w:rsidRPr="00591F28">
        <w:rPr>
          <w:rFonts w:ascii="Arial" w:hAnsi="Arial" w:cs="Arial"/>
          <w:bCs/>
          <w:iCs/>
          <w:szCs w:val="24"/>
          <w:lang w:val="es-ES_tradnl"/>
        </w:rPr>
        <w:t>, recogiendo las recomendaciones técnicas</w:t>
      </w:r>
      <w:r w:rsidR="004D0DF5" w:rsidRPr="00591F28">
        <w:rPr>
          <w:rFonts w:ascii="Arial" w:hAnsi="Arial" w:cs="Arial"/>
          <w:bCs/>
          <w:iCs/>
          <w:szCs w:val="24"/>
          <w:lang w:val="es-ES_tradnl"/>
        </w:rPr>
        <w:t xml:space="preserve"> que le proporcione la Agencia.</w:t>
      </w:r>
    </w:p>
    <w:p w:rsidR="00934CF7" w:rsidRPr="00591F28" w:rsidRDefault="00934CF7" w:rsidP="00D42B86">
      <w:pPr>
        <w:ind w:right="45"/>
        <w:jc w:val="both"/>
        <w:rPr>
          <w:rFonts w:ascii="Arial" w:eastAsia="Calibri" w:hAnsi="Arial" w:cs="Arial"/>
          <w:szCs w:val="24"/>
          <w:lang w:eastAsia="en-US"/>
        </w:rPr>
      </w:pPr>
    </w:p>
    <w:p w:rsidR="00E1299E" w:rsidRDefault="00E1299E" w:rsidP="005031F9">
      <w:pPr>
        <w:ind w:right="709" w:firstLine="709"/>
        <w:jc w:val="both"/>
        <w:rPr>
          <w:rFonts w:ascii="Arial" w:eastAsia="Calibri" w:hAnsi="Arial" w:cs="Arial"/>
          <w:szCs w:val="24"/>
          <w:lang w:eastAsia="en-US"/>
        </w:rPr>
      </w:pPr>
      <w:r w:rsidRPr="00591F28">
        <w:rPr>
          <w:rFonts w:ascii="Arial" w:eastAsia="Calibri" w:hAnsi="Arial" w:cs="Arial"/>
          <w:szCs w:val="24"/>
          <w:lang w:eastAsia="en-US"/>
        </w:rPr>
        <w:t>Rige a partir de su publicación.</w:t>
      </w:r>
    </w:p>
    <w:p w:rsidR="00C90774" w:rsidRDefault="00C90774" w:rsidP="005031F9">
      <w:pPr>
        <w:ind w:right="709" w:firstLine="709"/>
        <w:jc w:val="both"/>
        <w:rPr>
          <w:rFonts w:ascii="Arial" w:eastAsia="Calibri" w:hAnsi="Arial" w:cs="Arial"/>
          <w:szCs w:val="24"/>
          <w:lang w:eastAsia="en-US"/>
        </w:rPr>
      </w:pPr>
    </w:p>
    <w:p w:rsidR="00D42B86" w:rsidRPr="00D42B86" w:rsidRDefault="00D42B86" w:rsidP="00C90774">
      <w:pPr>
        <w:pStyle w:val="BodyText210"/>
        <w:widowControl/>
        <w:overflowPunct/>
        <w:autoSpaceDE/>
        <w:autoSpaceDN/>
        <w:adjustRightInd/>
        <w:textAlignment w:val="auto"/>
        <w:rPr>
          <w:rFonts w:cs="Arial"/>
          <w:color w:val="auto"/>
          <w:sz w:val="24"/>
          <w:szCs w:val="24"/>
          <w:lang w:val="es-ES"/>
        </w:rPr>
      </w:pPr>
    </w:p>
    <w:p w:rsidR="00C90774" w:rsidRPr="0099158E" w:rsidRDefault="00C90774" w:rsidP="00C90774">
      <w:pPr>
        <w:jc w:val="both"/>
        <w:rPr>
          <w:rFonts w:ascii="Arial" w:hAnsi="Arial" w:cs="Arial"/>
        </w:rPr>
      </w:pPr>
      <w:r>
        <w:rPr>
          <w:rFonts w:ascii="Arial" w:hAnsi="Arial" w:cs="Arial"/>
          <w:b/>
        </w:rPr>
        <w:t>ASAMBLEA LEGISLATIVA.</w:t>
      </w:r>
      <w:r w:rsidR="008261B9">
        <w:rPr>
          <w:rFonts w:ascii="Arial" w:hAnsi="Arial" w:cs="Arial"/>
          <w:b/>
        </w:rPr>
        <w:t>-</w:t>
      </w:r>
      <w:r>
        <w:rPr>
          <w:rFonts w:ascii="Arial" w:hAnsi="Arial" w:cs="Arial"/>
          <w:b/>
        </w:rPr>
        <w:tab/>
      </w:r>
      <w:r>
        <w:rPr>
          <w:rFonts w:ascii="Arial" w:hAnsi="Arial" w:cs="Arial"/>
        </w:rPr>
        <w:t xml:space="preserve">Aprobado a los veintisiete días </w:t>
      </w:r>
      <w:r w:rsidRPr="0099158E">
        <w:rPr>
          <w:rFonts w:ascii="Arial" w:hAnsi="Arial" w:cs="Arial"/>
        </w:rPr>
        <w:t xml:space="preserve">del mes de </w:t>
      </w:r>
      <w:r>
        <w:rPr>
          <w:rFonts w:ascii="Arial" w:hAnsi="Arial" w:cs="Arial"/>
        </w:rPr>
        <w:t>junio</w:t>
      </w:r>
      <w:r w:rsidRPr="0099158E">
        <w:rPr>
          <w:rFonts w:ascii="Arial" w:hAnsi="Arial" w:cs="Arial"/>
        </w:rPr>
        <w:t xml:space="preserve"> de dos mil </w:t>
      </w:r>
      <w:r>
        <w:rPr>
          <w:rFonts w:ascii="Arial" w:hAnsi="Arial" w:cs="Arial"/>
        </w:rPr>
        <w:t>once</w:t>
      </w:r>
      <w:r w:rsidRPr="0099158E">
        <w:rPr>
          <w:rFonts w:ascii="Arial" w:hAnsi="Arial" w:cs="Arial"/>
        </w:rPr>
        <w:t>.</w:t>
      </w:r>
    </w:p>
    <w:p w:rsidR="00C90774" w:rsidRPr="0099158E" w:rsidRDefault="00C90774" w:rsidP="00C90774">
      <w:pPr>
        <w:rPr>
          <w:rFonts w:ascii="Arial" w:hAnsi="Arial" w:cs="Arial"/>
        </w:rPr>
      </w:pPr>
    </w:p>
    <w:p w:rsidR="00C90774" w:rsidRPr="0099158E" w:rsidRDefault="00C90774" w:rsidP="00C90774">
      <w:pPr>
        <w:rPr>
          <w:rFonts w:ascii="Arial" w:hAnsi="Arial" w:cs="Arial"/>
        </w:rPr>
      </w:pPr>
    </w:p>
    <w:p w:rsidR="00C90774" w:rsidRPr="0099158E" w:rsidRDefault="00C90774" w:rsidP="00C90774">
      <w:pPr>
        <w:jc w:val="center"/>
        <w:rPr>
          <w:rFonts w:ascii="Arial" w:hAnsi="Arial" w:cs="Arial"/>
          <w:b/>
          <w:caps/>
        </w:rPr>
      </w:pPr>
      <w:r w:rsidRPr="0099158E">
        <w:rPr>
          <w:rFonts w:ascii="Arial" w:hAnsi="Arial" w:cs="Arial"/>
          <w:b/>
          <w:caps/>
        </w:rPr>
        <w:t>COMUNÍCASE AL PODER EJECUTIVO</w:t>
      </w:r>
    </w:p>
    <w:p w:rsidR="00C90774" w:rsidRPr="0099158E" w:rsidRDefault="00C90774" w:rsidP="00C90774">
      <w:pPr>
        <w:jc w:val="center"/>
        <w:rPr>
          <w:rFonts w:ascii="Arial" w:hAnsi="Arial" w:cs="Arial"/>
        </w:rPr>
      </w:pPr>
    </w:p>
    <w:p w:rsidR="00C90774" w:rsidRDefault="00C90774" w:rsidP="00C90774">
      <w:pPr>
        <w:jc w:val="center"/>
        <w:rPr>
          <w:rFonts w:ascii="Arial" w:hAnsi="Arial" w:cs="Arial"/>
        </w:rPr>
      </w:pPr>
    </w:p>
    <w:p w:rsidR="00C90774" w:rsidRPr="0099158E" w:rsidRDefault="00C90774" w:rsidP="00C90774">
      <w:pPr>
        <w:jc w:val="center"/>
        <w:rPr>
          <w:rFonts w:ascii="Arial" w:hAnsi="Arial" w:cs="Arial"/>
        </w:rPr>
      </w:pPr>
    </w:p>
    <w:p w:rsidR="00C90774" w:rsidRPr="0099158E" w:rsidRDefault="00C90774" w:rsidP="00C90774">
      <w:pPr>
        <w:jc w:val="center"/>
        <w:rPr>
          <w:rFonts w:ascii="Arial" w:hAnsi="Arial" w:cs="Arial"/>
        </w:rPr>
      </w:pPr>
    </w:p>
    <w:p w:rsidR="00C90774" w:rsidRPr="009F7223" w:rsidRDefault="00C90774" w:rsidP="00C90774">
      <w:pPr>
        <w:jc w:val="center"/>
        <w:rPr>
          <w:rFonts w:ascii="Arial" w:eastAsia="Calibri" w:hAnsi="Arial" w:cs="Arial"/>
          <w:bCs/>
          <w:szCs w:val="22"/>
          <w:lang w:eastAsia="en-US"/>
        </w:rPr>
      </w:pPr>
      <w:r w:rsidRPr="009F7223">
        <w:rPr>
          <w:rFonts w:ascii="Arial" w:eastAsia="Calibri" w:hAnsi="Arial" w:cs="Arial"/>
          <w:bCs/>
          <w:szCs w:val="22"/>
          <w:lang w:eastAsia="en-US"/>
        </w:rPr>
        <w:t>Juan Carlos Mendoza García</w:t>
      </w:r>
    </w:p>
    <w:p w:rsidR="00C90774" w:rsidRPr="009F7223" w:rsidRDefault="00C90774" w:rsidP="00C90774">
      <w:pPr>
        <w:jc w:val="center"/>
        <w:rPr>
          <w:rFonts w:ascii="Arial" w:eastAsia="Calibri" w:hAnsi="Arial" w:cs="Arial"/>
          <w:b/>
          <w:szCs w:val="22"/>
          <w:lang w:eastAsia="en-US"/>
        </w:rPr>
      </w:pPr>
      <w:r w:rsidRPr="009F7223">
        <w:rPr>
          <w:rFonts w:ascii="Arial" w:eastAsia="Calibri" w:hAnsi="Arial" w:cs="Arial"/>
          <w:b/>
          <w:szCs w:val="22"/>
          <w:lang w:eastAsia="en-US"/>
        </w:rPr>
        <w:t>PRESIDENTE</w:t>
      </w:r>
    </w:p>
    <w:p w:rsidR="00C90774" w:rsidRPr="009F7223" w:rsidRDefault="00C90774" w:rsidP="00C90774">
      <w:pPr>
        <w:jc w:val="center"/>
        <w:rPr>
          <w:rFonts w:ascii="Arial" w:eastAsia="Calibri" w:hAnsi="Arial" w:cs="Arial"/>
          <w:bCs/>
          <w:szCs w:val="22"/>
          <w:lang w:eastAsia="en-US"/>
        </w:rPr>
      </w:pPr>
    </w:p>
    <w:p w:rsidR="00C90774" w:rsidRDefault="00C90774" w:rsidP="00C90774">
      <w:pPr>
        <w:jc w:val="center"/>
        <w:rPr>
          <w:rFonts w:ascii="Arial" w:eastAsia="Calibri" w:hAnsi="Arial" w:cs="Arial"/>
          <w:bCs/>
          <w:szCs w:val="22"/>
          <w:lang w:eastAsia="en-US"/>
        </w:rPr>
      </w:pPr>
    </w:p>
    <w:p w:rsidR="00C90774" w:rsidRDefault="00C90774" w:rsidP="00C90774">
      <w:pPr>
        <w:jc w:val="center"/>
        <w:rPr>
          <w:rFonts w:ascii="Arial" w:eastAsia="Calibri" w:hAnsi="Arial" w:cs="Arial"/>
          <w:bCs/>
          <w:szCs w:val="22"/>
          <w:lang w:eastAsia="en-US"/>
        </w:rPr>
      </w:pPr>
    </w:p>
    <w:p w:rsidR="00C90774" w:rsidRPr="009F7223" w:rsidRDefault="00C90774" w:rsidP="00C90774">
      <w:pPr>
        <w:jc w:val="center"/>
        <w:rPr>
          <w:rFonts w:ascii="Arial" w:eastAsia="Calibri" w:hAnsi="Arial" w:cs="Arial"/>
          <w:bCs/>
          <w:szCs w:val="22"/>
          <w:lang w:eastAsia="en-US"/>
        </w:rPr>
      </w:pPr>
    </w:p>
    <w:p w:rsidR="00C90774" w:rsidRPr="009F7223" w:rsidRDefault="00C90774" w:rsidP="00C90774">
      <w:pPr>
        <w:rPr>
          <w:rFonts w:ascii="Arial" w:eastAsia="Calibri" w:hAnsi="Arial" w:cs="Arial"/>
          <w:bCs/>
          <w:szCs w:val="22"/>
          <w:lang w:eastAsia="en-US"/>
        </w:rPr>
      </w:pPr>
      <w:r w:rsidRPr="009F7223">
        <w:rPr>
          <w:rFonts w:ascii="Arial" w:eastAsia="Calibri" w:hAnsi="Arial" w:cs="Arial"/>
          <w:bCs/>
          <w:szCs w:val="22"/>
          <w:lang w:eastAsia="en-US"/>
        </w:rPr>
        <w:t>José Roberto Rodríguez Quesada</w:t>
      </w:r>
      <w:r w:rsidRPr="009F7223">
        <w:rPr>
          <w:rFonts w:ascii="Arial" w:eastAsia="Calibri" w:hAnsi="Arial" w:cs="Arial"/>
          <w:bCs/>
          <w:szCs w:val="22"/>
          <w:lang w:eastAsia="en-US"/>
        </w:rPr>
        <w:tab/>
      </w:r>
      <w:r>
        <w:rPr>
          <w:rFonts w:ascii="Arial" w:eastAsia="Calibri" w:hAnsi="Arial" w:cs="Arial"/>
          <w:bCs/>
          <w:szCs w:val="22"/>
          <w:lang w:eastAsia="en-US"/>
        </w:rPr>
        <w:tab/>
      </w:r>
      <w:r w:rsidRPr="009F7223">
        <w:rPr>
          <w:rFonts w:ascii="Arial" w:eastAsia="Calibri" w:hAnsi="Arial" w:cs="Arial"/>
          <w:bCs/>
          <w:szCs w:val="22"/>
          <w:lang w:eastAsia="en-US"/>
        </w:rPr>
        <w:t>Martín Alcides Monestel Contreras</w:t>
      </w:r>
    </w:p>
    <w:p w:rsidR="00C90774" w:rsidRPr="009F7223" w:rsidRDefault="00C90774" w:rsidP="00C90774">
      <w:pPr>
        <w:rPr>
          <w:rFonts w:ascii="Arial" w:hAnsi="Arial" w:cs="Arial"/>
        </w:rPr>
      </w:pPr>
      <w:r>
        <w:rPr>
          <w:rFonts w:ascii="Arial" w:eastAsia="Calibri" w:hAnsi="Arial" w:cs="Arial"/>
          <w:b/>
          <w:szCs w:val="22"/>
          <w:lang w:eastAsia="en-US"/>
        </w:rPr>
        <w:t xml:space="preserve">        </w:t>
      </w:r>
      <w:r w:rsidRPr="009F7223">
        <w:rPr>
          <w:rFonts w:ascii="Arial" w:eastAsia="Calibri" w:hAnsi="Arial" w:cs="Arial"/>
          <w:b/>
          <w:szCs w:val="22"/>
          <w:lang w:eastAsia="en-US"/>
        </w:rPr>
        <w:t>PRIMER SECRETARIO</w:t>
      </w:r>
      <w:r w:rsidRPr="009F7223">
        <w:rPr>
          <w:rFonts w:ascii="Arial" w:eastAsia="Calibri" w:hAnsi="Arial" w:cs="Arial"/>
          <w:b/>
          <w:szCs w:val="22"/>
          <w:lang w:eastAsia="en-US"/>
        </w:rPr>
        <w:tab/>
      </w:r>
      <w:r w:rsidRPr="009F7223">
        <w:rPr>
          <w:rFonts w:ascii="Arial" w:eastAsia="Calibri" w:hAnsi="Arial" w:cs="Arial"/>
          <w:b/>
          <w:szCs w:val="22"/>
          <w:lang w:eastAsia="en-US"/>
        </w:rPr>
        <w:tab/>
      </w:r>
      <w:r w:rsidRPr="009F7223">
        <w:rPr>
          <w:rFonts w:ascii="Arial" w:eastAsia="Calibri" w:hAnsi="Arial" w:cs="Arial"/>
          <w:b/>
          <w:szCs w:val="22"/>
          <w:lang w:eastAsia="en-US"/>
        </w:rPr>
        <w:tab/>
      </w:r>
      <w:r>
        <w:rPr>
          <w:rFonts w:ascii="Arial" w:eastAsia="Calibri" w:hAnsi="Arial" w:cs="Arial"/>
          <w:b/>
          <w:szCs w:val="22"/>
          <w:lang w:eastAsia="en-US"/>
        </w:rPr>
        <w:t xml:space="preserve">      </w:t>
      </w:r>
      <w:r w:rsidRPr="009F7223">
        <w:rPr>
          <w:rFonts w:ascii="Arial" w:eastAsia="Calibri" w:hAnsi="Arial" w:cs="Arial"/>
          <w:b/>
          <w:szCs w:val="22"/>
          <w:lang w:eastAsia="en-US"/>
        </w:rPr>
        <w:t>SEGUNDO SECRETARIO</w:t>
      </w:r>
    </w:p>
    <w:p w:rsidR="00C90774" w:rsidRPr="0099158E" w:rsidRDefault="00C90774" w:rsidP="00C90774">
      <w:pPr>
        <w:rPr>
          <w:rFonts w:ascii="Arial" w:hAnsi="Arial" w:cs="Arial"/>
        </w:rPr>
      </w:pPr>
    </w:p>
    <w:p w:rsidR="00C90774" w:rsidRDefault="00C90774" w:rsidP="00C90774">
      <w:pPr>
        <w:rPr>
          <w:rFonts w:ascii="Arial" w:hAnsi="Arial" w:cs="Arial"/>
          <w:b/>
        </w:rPr>
      </w:pPr>
    </w:p>
    <w:p w:rsidR="00C90774" w:rsidRDefault="00C90774" w:rsidP="00C90774">
      <w:pPr>
        <w:rPr>
          <w:rFonts w:ascii="Arial" w:hAnsi="Arial" w:cs="Arial"/>
          <w:b/>
        </w:rPr>
      </w:pPr>
    </w:p>
    <w:p w:rsidR="009A37EA" w:rsidRDefault="00C90774" w:rsidP="008D7C86">
      <w:pPr>
        <w:rPr>
          <w:rFonts w:ascii="Arial" w:hAnsi="Arial" w:cs="Arial"/>
          <w:b/>
        </w:rPr>
      </w:pPr>
      <w:r>
        <w:rPr>
          <w:rFonts w:ascii="Arial" w:hAnsi="Arial" w:cs="Arial"/>
          <w:b/>
        </w:rPr>
        <w:t>fru</w:t>
      </w:r>
      <w:r w:rsidRPr="0099158E">
        <w:rPr>
          <w:rFonts w:ascii="Arial" w:hAnsi="Arial" w:cs="Arial"/>
          <w:b/>
        </w:rPr>
        <w:t>.-</w:t>
      </w:r>
    </w:p>
    <w:p w:rsidR="009A37EA" w:rsidRPr="009A37EA" w:rsidRDefault="009A37EA" w:rsidP="00731298">
      <w:pPr>
        <w:ind w:firstLine="709"/>
        <w:jc w:val="both"/>
        <w:rPr>
          <w:rFonts w:ascii="Arial" w:hAnsi="Arial" w:cs="Arial"/>
        </w:rPr>
      </w:pPr>
      <w:r>
        <w:rPr>
          <w:rFonts w:ascii="Arial" w:hAnsi="Arial" w:cs="Arial"/>
          <w:b/>
        </w:rPr>
        <w:br w:type="page"/>
      </w:r>
      <w:r w:rsidRPr="009A37EA">
        <w:rPr>
          <w:rFonts w:ascii="Arial" w:hAnsi="Arial" w:cs="Arial"/>
          <w:b/>
        </w:rPr>
        <w:t xml:space="preserve">Dado en la Presidencia de la República.-  </w:t>
      </w:r>
      <w:r w:rsidRPr="009A37EA">
        <w:rPr>
          <w:rFonts w:ascii="Arial" w:hAnsi="Arial" w:cs="Arial"/>
        </w:rPr>
        <w:t xml:space="preserve">San José, a los </w:t>
      </w:r>
      <w:r>
        <w:rPr>
          <w:rFonts w:ascii="Arial" w:hAnsi="Arial" w:cs="Arial"/>
        </w:rPr>
        <w:t>siete</w:t>
      </w:r>
      <w:r w:rsidRPr="009A37EA">
        <w:rPr>
          <w:rFonts w:ascii="Arial" w:hAnsi="Arial" w:cs="Arial"/>
        </w:rPr>
        <w:t xml:space="preserve"> días del mes de julio del año dos mil once.</w:t>
      </w:r>
    </w:p>
    <w:p w:rsidR="009A37EA" w:rsidRPr="009A37EA" w:rsidRDefault="009A37EA" w:rsidP="009A37EA">
      <w:pPr>
        <w:rPr>
          <w:rFonts w:ascii="Arial" w:hAnsi="Arial" w:cs="Arial"/>
        </w:rPr>
      </w:pPr>
    </w:p>
    <w:p w:rsidR="009A37EA" w:rsidRPr="009A37EA" w:rsidRDefault="009A37EA" w:rsidP="009A37EA">
      <w:pPr>
        <w:rPr>
          <w:rFonts w:ascii="Arial" w:hAnsi="Arial" w:cs="Arial"/>
        </w:rPr>
      </w:pPr>
    </w:p>
    <w:p w:rsidR="009A37EA" w:rsidRPr="009A37EA" w:rsidRDefault="009A37EA" w:rsidP="009A37EA">
      <w:pPr>
        <w:rPr>
          <w:rFonts w:ascii="Arial" w:hAnsi="Arial" w:cs="Arial"/>
        </w:rPr>
      </w:pPr>
    </w:p>
    <w:p w:rsidR="009A37EA" w:rsidRPr="009A37EA" w:rsidRDefault="009A37EA" w:rsidP="009A37EA">
      <w:pPr>
        <w:rPr>
          <w:rFonts w:ascii="Arial" w:hAnsi="Arial" w:cs="Arial"/>
        </w:rPr>
      </w:pPr>
    </w:p>
    <w:p w:rsidR="009A37EA" w:rsidRPr="009A37EA" w:rsidRDefault="009A37EA" w:rsidP="009A37EA">
      <w:pPr>
        <w:jc w:val="center"/>
        <w:rPr>
          <w:rFonts w:ascii="Arial" w:hAnsi="Arial" w:cs="Arial"/>
          <w:b/>
        </w:rPr>
      </w:pPr>
      <w:r w:rsidRPr="009A37EA">
        <w:rPr>
          <w:rFonts w:ascii="Arial" w:hAnsi="Arial" w:cs="Arial"/>
          <w:b/>
        </w:rPr>
        <w:t>Ejecútese y publíquese</w:t>
      </w:r>
    </w:p>
    <w:p w:rsidR="009A37EA" w:rsidRPr="009A37EA" w:rsidRDefault="009A37EA" w:rsidP="009A37EA">
      <w:pPr>
        <w:jc w:val="center"/>
        <w:rPr>
          <w:rFonts w:ascii="Arial" w:hAnsi="Arial" w:cs="Arial"/>
          <w:b/>
        </w:rPr>
      </w:pPr>
    </w:p>
    <w:p w:rsidR="009A37EA" w:rsidRPr="009A37EA" w:rsidRDefault="009A37EA" w:rsidP="009A37EA">
      <w:pPr>
        <w:jc w:val="center"/>
        <w:rPr>
          <w:rFonts w:ascii="Arial" w:hAnsi="Arial" w:cs="Arial"/>
          <w:b/>
        </w:rPr>
      </w:pPr>
    </w:p>
    <w:p w:rsidR="009A37EA" w:rsidRPr="009A37EA" w:rsidRDefault="009A37EA" w:rsidP="009A37EA">
      <w:pPr>
        <w:jc w:val="center"/>
        <w:rPr>
          <w:rFonts w:ascii="Arial" w:hAnsi="Arial" w:cs="Arial"/>
          <w:b/>
        </w:rPr>
      </w:pPr>
    </w:p>
    <w:p w:rsidR="009A37EA" w:rsidRPr="009A37EA" w:rsidRDefault="009A37EA" w:rsidP="009A37EA">
      <w:pPr>
        <w:jc w:val="center"/>
        <w:rPr>
          <w:rFonts w:ascii="Arial" w:hAnsi="Arial" w:cs="Arial"/>
          <w:b/>
        </w:rPr>
      </w:pPr>
    </w:p>
    <w:p w:rsidR="009A37EA" w:rsidRPr="009A37EA" w:rsidRDefault="009A37EA" w:rsidP="009A37EA">
      <w:pPr>
        <w:jc w:val="center"/>
        <w:rPr>
          <w:rFonts w:ascii="Arial" w:hAnsi="Arial" w:cs="Arial"/>
          <w:b/>
        </w:rPr>
      </w:pPr>
    </w:p>
    <w:p w:rsidR="009A37EA" w:rsidRPr="009A37EA" w:rsidRDefault="009A37EA" w:rsidP="009A37EA">
      <w:pPr>
        <w:jc w:val="center"/>
        <w:rPr>
          <w:rFonts w:ascii="Arial" w:hAnsi="Arial" w:cs="Arial"/>
          <w:b/>
        </w:rPr>
      </w:pPr>
    </w:p>
    <w:p w:rsidR="009A37EA" w:rsidRPr="009A37EA" w:rsidRDefault="009A37EA" w:rsidP="009A37EA">
      <w:pPr>
        <w:jc w:val="center"/>
        <w:rPr>
          <w:rFonts w:ascii="Arial" w:hAnsi="Arial" w:cs="Arial"/>
          <w:b/>
        </w:rPr>
      </w:pPr>
      <w:r w:rsidRPr="009A37EA">
        <w:rPr>
          <w:rFonts w:ascii="Arial" w:hAnsi="Arial" w:cs="Arial"/>
          <w:b/>
        </w:rPr>
        <w:t>LAURA CHINCHILLA MIRANDA</w:t>
      </w:r>
    </w:p>
    <w:p w:rsidR="009A37EA" w:rsidRPr="009A37EA" w:rsidRDefault="009A37EA" w:rsidP="009A37EA">
      <w:pPr>
        <w:jc w:val="center"/>
        <w:rPr>
          <w:rFonts w:ascii="Arial" w:hAnsi="Arial" w:cs="Arial"/>
          <w:b/>
        </w:rPr>
      </w:pPr>
    </w:p>
    <w:p w:rsidR="009A37EA" w:rsidRPr="009A37EA" w:rsidRDefault="009A37EA" w:rsidP="009A37EA">
      <w:pPr>
        <w:jc w:val="center"/>
        <w:rPr>
          <w:rFonts w:ascii="Arial" w:hAnsi="Arial" w:cs="Arial"/>
          <w:b/>
        </w:rPr>
      </w:pPr>
    </w:p>
    <w:p w:rsidR="009A37EA" w:rsidRPr="009A37EA" w:rsidRDefault="009A37EA" w:rsidP="009A37EA">
      <w:pPr>
        <w:jc w:val="center"/>
        <w:rPr>
          <w:rFonts w:ascii="Arial" w:hAnsi="Arial" w:cs="Arial"/>
          <w:b/>
        </w:rPr>
      </w:pPr>
    </w:p>
    <w:p w:rsidR="009A37EA" w:rsidRPr="009A37EA" w:rsidRDefault="009A37EA" w:rsidP="009A37EA">
      <w:pPr>
        <w:jc w:val="center"/>
        <w:rPr>
          <w:rFonts w:ascii="Arial" w:hAnsi="Arial" w:cs="Arial"/>
          <w:b/>
        </w:rPr>
      </w:pPr>
    </w:p>
    <w:p w:rsidR="009A37EA" w:rsidRPr="009A37EA" w:rsidRDefault="009A37EA" w:rsidP="009A37EA">
      <w:pPr>
        <w:jc w:val="center"/>
        <w:rPr>
          <w:rFonts w:ascii="Arial" w:hAnsi="Arial" w:cs="Arial"/>
          <w:b/>
        </w:rPr>
      </w:pPr>
    </w:p>
    <w:p w:rsidR="009A37EA" w:rsidRPr="009A37EA" w:rsidRDefault="009A37EA" w:rsidP="009A37EA">
      <w:pPr>
        <w:jc w:val="center"/>
        <w:rPr>
          <w:rFonts w:ascii="Arial" w:hAnsi="Arial" w:cs="Arial"/>
          <w:b/>
        </w:rPr>
      </w:pPr>
    </w:p>
    <w:p w:rsidR="009A37EA" w:rsidRPr="009A37EA" w:rsidRDefault="009A37EA" w:rsidP="009A37EA">
      <w:pPr>
        <w:jc w:val="center"/>
        <w:rPr>
          <w:rFonts w:ascii="Arial" w:hAnsi="Arial" w:cs="Arial"/>
        </w:rPr>
      </w:pPr>
      <w:r>
        <w:rPr>
          <w:rFonts w:ascii="Arial" w:hAnsi="Arial" w:cs="Arial"/>
        </w:rPr>
        <w:t>Hernardo París Rodríguez</w:t>
      </w:r>
    </w:p>
    <w:p w:rsidR="009A37EA" w:rsidRPr="009A37EA" w:rsidRDefault="009A37EA" w:rsidP="009A37EA">
      <w:pPr>
        <w:jc w:val="center"/>
        <w:rPr>
          <w:rFonts w:ascii="Arial" w:hAnsi="Arial" w:cs="Arial"/>
          <w:b/>
        </w:rPr>
      </w:pPr>
      <w:r w:rsidRPr="009A37EA">
        <w:rPr>
          <w:rFonts w:ascii="Arial" w:hAnsi="Arial" w:cs="Arial"/>
          <w:b/>
        </w:rPr>
        <w:t xml:space="preserve">MINISTRO DE </w:t>
      </w:r>
      <w:r>
        <w:rPr>
          <w:rFonts w:ascii="Arial" w:hAnsi="Arial" w:cs="Arial"/>
          <w:b/>
        </w:rPr>
        <w:t>JUSTICIA Y PAZ</w:t>
      </w:r>
    </w:p>
    <w:p w:rsidR="009A37EA" w:rsidRPr="009A37EA" w:rsidRDefault="009A37EA" w:rsidP="009A37EA">
      <w:pPr>
        <w:rPr>
          <w:rFonts w:ascii="Arial" w:hAnsi="Arial" w:cs="Arial"/>
          <w:b/>
        </w:rPr>
      </w:pPr>
    </w:p>
    <w:p w:rsidR="009A37EA" w:rsidRPr="009A37EA" w:rsidRDefault="009A37EA" w:rsidP="009A37EA">
      <w:pPr>
        <w:rPr>
          <w:rFonts w:ascii="Arial" w:hAnsi="Arial" w:cs="Arial"/>
          <w:b/>
        </w:rPr>
      </w:pPr>
    </w:p>
    <w:p w:rsidR="009A37EA" w:rsidRPr="009A37EA" w:rsidRDefault="009A37EA" w:rsidP="009A37EA">
      <w:pPr>
        <w:rPr>
          <w:rFonts w:ascii="Arial" w:hAnsi="Arial" w:cs="Arial"/>
          <w:b/>
        </w:rPr>
      </w:pPr>
    </w:p>
    <w:p w:rsidR="009A37EA" w:rsidRPr="009A37EA" w:rsidRDefault="009A37EA" w:rsidP="009A37EA">
      <w:pPr>
        <w:rPr>
          <w:rFonts w:ascii="Arial" w:hAnsi="Arial" w:cs="Arial"/>
          <w:b/>
        </w:rPr>
      </w:pPr>
    </w:p>
    <w:p w:rsidR="009A37EA" w:rsidRPr="009A37EA" w:rsidRDefault="009A37EA" w:rsidP="009A37EA">
      <w:pPr>
        <w:rPr>
          <w:rFonts w:ascii="Arial" w:hAnsi="Arial" w:cs="Arial"/>
          <w:b/>
        </w:rPr>
      </w:pPr>
    </w:p>
    <w:p w:rsidR="009A37EA" w:rsidRPr="009A37EA" w:rsidRDefault="009A37EA" w:rsidP="009A37EA">
      <w:pPr>
        <w:rPr>
          <w:rFonts w:ascii="Arial" w:hAnsi="Arial" w:cs="Arial"/>
          <w:b/>
        </w:rPr>
      </w:pPr>
    </w:p>
    <w:p w:rsidR="009A37EA" w:rsidRPr="009A37EA" w:rsidRDefault="009A37EA" w:rsidP="009A37EA">
      <w:pPr>
        <w:rPr>
          <w:rFonts w:ascii="Arial" w:hAnsi="Arial" w:cs="Arial"/>
          <w:b/>
        </w:rPr>
      </w:pPr>
    </w:p>
    <w:p w:rsidR="009A37EA" w:rsidRPr="009A37EA" w:rsidRDefault="009A37EA" w:rsidP="009A37EA">
      <w:pPr>
        <w:rPr>
          <w:rFonts w:ascii="Arial" w:hAnsi="Arial" w:cs="Arial"/>
          <w:b/>
        </w:rPr>
      </w:pPr>
    </w:p>
    <w:p w:rsidR="009A37EA" w:rsidRPr="009A37EA" w:rsidRDefault="009A37EA" w:rsidP="009A37EA">
      <w:pPr>
        <w:rPr>
          <w:rFonts w:ascii="Arial" w:hAnsi="Arial" w:cs="Arial"/>
          <w:b/>
        </w:rPr>
      </w:pPr>
    </w:p>
    <w:p w:rsidR="009A37EA" w:rsidRPr="009A37EA" w:rsidRDefault="009A37EA" w:rsidP="009A37EA">
      <w:pPr>
        <w:rPr>
          <w:rFonts w:ascii="Arial" w:hAnsi="Arial" w:cs="Arial"/>
          <w:b/>
        </w:rPr>
      </w:pPr>
    </w:p>
    <w:p w:rsidR="009A37EA" w:rsidRPr="009A37EA" w:rsidRDefault="009A37EA" w:rsidP="009A37EA">
      <w:pPr>
        <w:rPr>
          <w:rFonts w:ascii="Arial" w:hAnsi="Arial" w:cs="Arial"/>
          <w:b/>
        </w:rPr>
      </w:pPr>
    </w:p>
    <w:p w:rsidR="009A37EA" w:rsidRPr="009A37EA" w:rsidRDefault="009A37EA" w:rsidP="009A37EA">
      <w:pPr>
        <w:rPr>
          <w:rFonts w:ascii="Arial" w:hAnsi="Arial" w:cs="Arial"/>
          <w:b/>
        </w:rPr>
      </w:pPr>
    </w:p>
    <w:p w:rsidR="009A37EA" w:rsidRPr="009A37EA" w:rsidRDefault="009A37EA" w:rsidP="009A37EA">
      <w:pPr>
        <w:rPr>
          <w:rFonts w:ascii="Arial" w:hAnsi="Arial" w:cs="Arial"/>
          <w:b/>
        </w:rPr>
      </w:pPr>
    </w:p>
    <w:p w:rsidR="009A37EA" w:rsidRPr="009A37EA" w:rsidRDefault="009A37EA" w:rsidP="009A37EA">
      <w:pPr>
        <w:rPr>
          <w:rFonts w:ascii="Arial" w:hAnsi="Arial" w:cs="Arial"/>
          <w:b/>
        </w:rPr>
      </w:pPr>
      <w:r w:rsidRPr="009A37EA">
        <w:rPr>
          <w:rFonts w:ascii="Arial" w:hAnsi="Arial" w:cs="Arial"/>
          <w:b/>
        </w:rPr>
        <w:t>Sanción:</w:t>
      </w:r>
      <w:r w:rsidRPr="009A37EA">
        <w:rPr>
          <w:rFonts w:ascii="Arial" w:hAnsi="Arial" w:cs="Arial"/>
          <w:b/>
        </w:rPr>
        <w:tab/>
      </w:r>
      <w:r w:rsidRPr="009A37EA">
        <w:rPr>
          <w:rFonts w:ascii="Arial" w:hAnsi="Arial" w:cs="Arial"/>
          <w:b/>
        </w:rPr>
        <w:tab/>
        <w:t>0</w:t>
      </w:r>
      <w:r>
        <w:rPr>
          <w:rFonts w:ascii="Arial" w:hAnsi="Arial" w:cs="Arial"/>
          <w:b/>
        </w:rPr>
        <w:t>7</w:t>
      </w:r>
      <w:r w:rsidRPr="009A37EA">
        <w:rPr>
          <w:rFonts w:ascii="Arial" w:hAnsi="Arial" w:cs="Arial"/>
          <w:b/>
        </w:rPr>
        <w:t>-07-2011</w:t>
      </w:r>
    </w:p>
    <w:p w:rsidR="009A37EA" w:rsidRPr="009A37EA" w:rsidRDefault="009A37EA" w:rsidP="009A37EA">
      <w:pPr>
        <w:rPr>
          <w:rFonts w:ascii="Arial" w:hAnsi="Arial" w:cs="Arial"/>
          <w:b/>
        </w:rPr>
      </w:pPr>
      <w:r w:rsidRPr="009A37EA">
        <w:rPr>
          <w:rFonts w:ascii="Arial" w:hAnsi="Arial" w:cs="Arial"/>
          <w:b/>
        </w:rPr>
        <w:t>Publicación:</w:t>
      </w:r>
      <w:r w:rsidRPr="009A37EA">
        <w:rPr>
          <w:rFonts w:ascii="Arial" w:hAnsi="Arial" w:cs="Arial"/>
          <w:b/>
        </w:rPr>
        <w:tab/>
      </w:r>
      <w:r>
        <w:rPr>
          <w:rFonts w:ascii="Arial" w:hAnsi="Arial" w:cs="Arial"/>
          <w:b/>
        </w:rPr>
        <w:t>05-09</w:t>
      </w:r>
      <w:r w:rsidRPr="009A37EA">
        <w:rPr>
          <w:rFonts w:ascii="Arial" w:hAnsi="Arial" w:cs="Arial"/>
          <w:b/>
        </w:rPr>
        <w:t>-2011</w:t>
      </w:r>
      <w:r w:rsidRPr="009A37EA">
        <w:rPr>
          <w:rFonts w:ascii="Arial" w:hAnsi="Arial" w:cs="Arial"/>
          <w:b/>
        </w:rPr>
        <w:tab/>
      </w:r>
      <w:r w:rsidRPr="009A37EA">
        <w:rPr>
          <w:rFonts w:ascii="Arial" w:hAnsi="Arial" w:cs="Arial"/>
          <w:b/>
        </w:rPr>
        <w:tab/>
        <w:t>Gaceta:  1</w:t>
      </w:r>
      <w:r>
        <w:rPr>
          <w:rFonts w:ascii="Arial" w:hAnsi="Arial" w:cs="Arial"/>
          <w:b/>
        </w:rPr>
        <w:t>70</w:t>
      </w:r>
    </w:p>
    <w:sectPr w:rsidR="009A37EA" w:rsidRPr="009A37EA" w:rsidSect="00591F28">
      <w:pgSz w:w="12240" w:h="15840" w:code="1"/>
      <w:pgMar w:top="1418" w:right="1701" w:bottom="1418" w:left="1701" w:header="720" w:footer="720"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2ADD" w:rsidRDefault="006B2ADD">
      <w:r>
        <w:separator/>
      </w:r>
    </w:p>
  </w:endnote>
  <w:endnote w:type="continuationSeparator" w:id="0">
    <w:p w:rsidR="006B2ADD" w:rsidRDefault="006B2A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mericana BT">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C86" w:rsidRPr="008D7C86" w:rsidRDefault="008D7C86" w:rsidP="008D7C86">
    <w:pPr>
      <w:pStyle w:val="Piedepgina"/>
      <w:pBdr>
        <w:top w:val="single" w:sz="4" w:space="1" w:color="auto"/>
      </w:pBdr>
      <w:tabs>
        <w:tab w:val="clear" w:pos="4252"/>
        <w:tab w:val="clear" w:pos="8504"/>
      </w:tabs>
      <w:jc w:val="center"/>
      <w:rPr>
        <w:rFonts w:ascii="Arial" w:hAnsi="Arial" w:cs="Arial"/>
        <w:b/>
        <w:sz w:val="20"/>
        <w:lang w:val="es-ES"/>
      </w:rPr>
    </w:pPr>
    <w:r>
      <w:rPr>
        <w:rFonts w:ascii="Arial" w:hAnsi="Arial" w:cs="Arial"/>
        <w:b/>
        <w:sz w:val="20"/>
        <w:lang w:val="es-ES"/>
      </w:rPr>
      <w:t>ASAMBLEA LEGISLATIVA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2ADD" w:rsidRDefault="006B2ADD">
      <w:r>
        <w:separator/>
      </w:r>
    </w:p>
  </w:footnote>
  <w:footnote w:type="continuationSeparator" w:id="0">
    <w:p w:rsidR="006B2ADD" w:rsidRDefault="006B2A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C86" w:rsidRPr="008D7C86" w:rsidRDefault="008D7C86" w:rsidP="008D7C86">
    <w:pPr>
      <w:pStyle w:val="Encabezado"/>
      <w:pBdr>
        <w:bottom w:val="single" w:sz="4" w:space="1" w:color="auto"/>
      </w:pBdr>
      <w:tabs>
        <w:tab w:val="clear" w:pos="4252"/>
        <w:tab w:val="clear" w:pos="8504"/>
      </w:tabs>
      <w:rPr>
        <w:lang w:val="es-ES"/>
      </w:rPr>
    </w:pPr>
    <w:r>
      <w:rPr>
        <w:rFonts w:ascii="Arial" w:hAnsi="Arial" w:cs="Arial"/>
        <w:b/>
        <w:sz w:val="20"/>
        <w:lang w:val="es-ES"/>
      </w:rPr>
      <w:t>PLENARIO</w:t>
    </w:r>
    <w:r w:rsidRPr="008D7C86">
      <w:rPr>
        <w:rFonts w:ascii="Arial" w:hAnsi="Arial" w:cs="Arial"/>
        <w:b/>
        <w:sz w:val="20"/>
        <w:lang w:val="es-ES"/>
      </w:rPr>
      <w:tab/>
    </w:r>
    <w:r w:rsidRPr="008D7C86">
      <w:rPr>
        <w:rFonts w:ascii="Arial" w:hAnsi="Arial" w:cs="Arial"/>
        <w:b/>
        <w:sz w:val="20"/>
        <w:lang w:val="es-ES"/>
      </w:rPr>
      <w:tab/>
    </w:r>
    <w:r w:rsidRPr="008D7C86">
      <w:rPr>
        <w:rFonts w:ascii="Arial" w:hAnsi="Arial" w:cs="Arial"/>
        <w:b/>
        <w:sz w:val="20"/>
        <w:lang w:val="es-ES"/>
      </w:rPr>
      <w:tab/>
    </w:r>
    <w:r w:rsidRPr="008D7C86">
      <w:rPr>
        <w:rFonts w:ascii="Arial" w:hAnsi="Arial" w:cs="Arial"/>
        <w:b/>
        <w:sz w:val="20"/>
        <w:lang w:val="es-ES"/>
      </w:rPr>
      <w:tab/>
    </w:r>
    <w:r w:rsidRPr="008D7C86">
      <w:rPr>
        <w:rFonts w:ascii="Arial" w:hAnsi="Arial" w:cs="Arial"/>
        <w:b/>
        <w:sz w:val="20"/>
        <w:lang w:val="es-ES"/>
      </w:rPr>
      <w:tab/>
      <w:t xml:space="preserve">- </w:t>
    </w:r>
    <w:r w:rsidRPr="008D7C86">
      <w:rPr>
        <w:rFonts w:ascii="Arial" w:hAnsi="Arial" w:cs="Arial"/>
        <w:b/>
        <w:sz w:val="20"/>
      </w:rPr>
      <w:fldChar w:fldCharType="begin"/>
    </w:r>
    <w:r w:rsidRPr="008D7C86">
      <w:rPr>
        <w:rFonts w:ascii="Arial" w:hAnsi="Arial" w:cs="Arial"/>
        <w:b/>
        <w:sz w:val="20"/>
        <w:lang w:val="es-ES"/>
      </w:rPr>
      <w:instrText xml:space="preserve"> PAGE  \* MERGEFORMAT </w:instrText>
    </w:r>
    <w:r w:rsidRPr="008D7C86">
      <w:rPr>
        <w:rFonts w:ascii="Arial" w:hAnsi="Arial" w:cs="Arial"/>
        <w:b/>
        <w:sz w:val="20"/>
      </w:rPr>
      <w:fldChar w:fldCharType="separate"/>
    </w:r>
    <w:r w:rsidR="00AD19CC">
      <w:rPr>
        <w:rFonts w:ascii="Arial" w:hAnsi="Arial" w:cs="Arial"/>
        <w:b/>
        <w:noProof/>
        <w:sz w:val="20"/>
        <w:lang w:val="es-ES"/>
      </w:rPr>
      <w:t>19</w:t>
    </w:r>
    <w:r w:rsidRPr="008D7C86">
      <w:rPr>
        <w:rFonts w:ascii="Arial" w:hAnsi="Arial" w:cs="Arial"/>
        <w:b/>
        <w:sz w:val="20"/>
      </w:rPr>
      <w:fldChar w:fldCharType="end"/>
    </w:r>
    <w:r w:rsidRPr="008D7C86">
      <w:rPr>
        <w:rFonts w:ascii="Arial" w:hAnsi="Arial" w:cs="Arial"/>
        <w:b/>
        <w:sz w:val="20"/>
        <w:lang w:val="es-ES"/>
      </w:rPr>
      <w:t xml:space="preserve"> -</w:t>
    </w:r>
    <w:r w:rsidRPr="008D7C86">
      <w:rPr>
        <w:rFonts w:ascii="Arial" w:hAnsi="Arial" w:cs="Arial"/>
        <w:b/>
        <w:sz w:val="20"/>
        <w:lang w:val="es-ES"/>
      </w:rPr>
      <w:tab/>
    </w:r>
    <w:r w:rsidRPr="008D7C86">
      <w:rPr>
        <w:rFonts w:ascii="Arial" w:hAnsi="Arial" w:cs="Arial"/>
        <w:b/>
        <w:sz w:val="20"/>
        <w:lang w:val="es-ES"/>
      </w:rPr>
      <w:tab/>
    </w:r>
    <w:r w:rsidRPr="008D7C86">
      <w:rPr>
        <w:rFonts w:ascii="Arial" w:hAnsi="Arial" w:cs="Arial"/>
        <w:b/>
        <w:sz w:val="20"/>
        <w:lang w:val="es-ES"/>
      </w:rPr>
      <w:tab/>
    </w:r>
    <w:r>
      <w:rPr>
        <w:rFonts w:ascii="Arial" w:hAnsi="Arial" w:cs="Arial"/>
        <w:b/>
        <w:sz w:val="20"/>
        <w:lang w:val="es-ES"/>
      </w:rPr>
      <w:tab/>
      <w:t xml:space="preserve">         LEY</w:t>
    </w:r>
    <w:r w:rsidRPr="008D7C86">
      <w:rPr>
        <w:rFonts w:ascii="Arial" w:hAnsi="Arial" w:cs="Arial"/>
        <w:b/>
        <w:sz w:val="20"/>
        <w:lang w:val="es-ES"/>
      </w:rPr>
      <w:t xml:space="preserve"> N.º</w:t>
    </w:r>
    <w:r>
      <w:rPr>
        <w:rFonts w:ascii="Arial" w:hAnsi="Arial" w:cs="Arial"/>
        <w:b/>
        <w:sz w:val="20"/>
        <w:lang w:val="es-ES"/>
      </w:rPr>
      <w:t xml:space="preserve"> 8968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E74AD"/>
    <w:multiLevelType w:val="hybridMultilevel"/>
    <w:tmpl w:val="C0482B4A"/>
    <w:lvl w:ilvl="0" w:tplc="A6BAA9F6">
      <w:start w:val="1"/>
      <w:numFmt w:val="lowerLetter"/>
      <w:lvlText w:val="%1)"/>
      <w:lvlJc w:val="left"/>
      <w:pPr>
        <w:tabs>
          <w:tab w:val="num" w:pos="1069"/>
        </w:tabs>
        <w:ind w:left="1069" w:hanging="360"/>
      </w:pPr>
      <w:rPr>
        <w:rFonts w:hint="default"/>
        <w:b/>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
    <w:nsid w:val="08A601C6"/>
    <w:multiLevelType w:val="hybridMultilevel"/>
    <w:tmpl w:val="5C242A58"/>
    <w:lvl w:ilvl="0" w:tplc="A6BAA9F6">
      <w:start w:val="1"/>
      <w:numFmt w:val="lowerLetter"/>
      <w:lvlText w:val="%1)"/>
      <w:lvlJc w:val="left"/>
      <w:pPr>
        <w:tabs>
          <w:tab w:val="num" w:pos="1069"/>
        </w:tabs>
        <w:ind w:left="1069" w:hanging="360"/>
      </w:pPr>
      <w:rPr>
        <w:rFonts w:hint="default"/>
        <w:b/>
      </w:rPr>
    </w:lvl>
    <w:lvl w:ilvl="1" w:tplc="0C0A0019" w:tentative="1">
      <w:start w:val="1"/>
      <w:numFmt w:val="lowerLetter"/>
      <w:lvlText w:val="%2."/>
      <w:lvlJc w:val="left"/>
      <w:pPr>
        <w:tabs>
          <w:tab w:val="num" w:pos="841"/>
        </w:tabs>
        <w:ind w:left="841" w:hanging="360"/>
      </w:pPr>
    </w:lvl>
    <w:lvl w:ilvl="2" w:tplc="0C0A001B" w:tentative="1">
      <w:start w:val="1"/>
      <w:numFmt w:val="lowerRoman"/>
      <w:lvlText w:val="%3."/>
      <w:lvlJc w:val="right"/>
      <w:pPr>
        <w:tabs>
          <w:tab w:val="num" w:pos="1561"/>
        </w:tabs>
        <w:ind w:left="1561" w:hanging="180"/>
      </w:pPr>
    </w:lvl>
    <w:lvl w:ilvl="3" w:tplc="0C0A000F" w:tentative="1">
      <w:start w:val="1"/>
      <w:numFmt w:val="decimal"/>
      <w:lvlText w:val="%4."/>
      <w:lvlJc w:val="left"/>
      <w:pPr>
        <w:tabs>
          <w:tab w:val="num" w:pos="2281"/>
        </w:tabs>
        <w:ind w:left="2281" w:hanging="360"/>
      </w:pPr>
    </w:lvl>
    <w:lvl w:ilvl="4" w:tplc="0C0A0019" w:tentative="1">
      <w:start w:val="1"/>
      <w:numFmt w:val="lowerLetter"/>
      <w:lvlText w:val="%5."/>
      <w:lvlJc w:val="left"/>
      <w:pPr>
        <w:tabs>
          <w:tab w:val="num" w:pos="3001"/>
        </w:tabs>
        <w:ind w:left="3001" w:hanging="360"/>
      </w:pPr>
    </w:lvl>
    <w:lvl w:ilvl="5" w:tplc="0C0A001B" w:tentative="1">
      <w:start w:val="1"/>
      <w:numFmt w:val="lowerRoman"/>
      <w:lvlText w:val="%6."/>
      <w:lvlJc w:val="right"/>
      <w:pPr>
        <w:tabs>
          <w:tab w:val="num" w:pos="3721"/>
        </w:tabs>
        <w:ind w:left="3721" w:hanging="180"/>
      </w:pPr>
    </w:lvl>
    <w:lvl w:ilvl="6" w:tplc="0C0A000F" w:tentative="1">
      <w:start w:val="1"/>
      <w:numFmt w:val="decimal"/>
      <w:lvlText w:val="%7."/>
      <w:lvlJc w:val="left"/>
      <w:pPr>
        <w:tabs>
          <w:tab w:val="num" w:pos="4441"/>
        </w:tabs>
        <w:ind w:left="4441" w:hanging="360"/>
      </w:pPr>
    </w:lvl>
    <w:lvl w:ilvl="7" w:tplc="0C0A0019" w:tentative="1">
      <w:start w:val="1"/>
      <w:numFmt w:val="lowerLetter"/>
      <w:lvlText w:val="%8."/>
      <w:lvlJc w:val="left"/>
      <w:pPr>
        <w:tabs>
          <w:tab w:val="num" w:pos="5161"/>
        </w:tabs>
        <w:ind w:left="5161" w:hanging="360"/>
      </w:pPr>
    </w:lvl>
    <w:lvl w:ilvl="8" w:tplc="0C0A001B" w:tentative="1">
      <w:start w:val="1"/>
      <w:numFmt w:val="lowerRoman"/>
      <w:lvlText w:val="%9."/>
      <w:lvlJc w:val="right"/>
      <w:pPr>
        <w:tabs>
          <w:tab w:val="num" w:pos="5881"/>
        </w:tabs>
        <w:ind w:left="5881" w:hanging="180"/>
      </w:pPr>
    </w:lvl>
  </w:abstractNum>
  <w:abstractNum w:abstractNumId="2">
    <w:nsid w:val="08E9053B"/>
    <w:multiLevelType w:val="hybridMultilevel"/>
    <w:tmpl w:val="9F1EAD88"/>
    <w:lvl w:ilvl="0" w:tplc="A6BAA9F6">
      <w:start w:val="1"/>
      <w:numFmt w:val="lowerLetter"/>
      <w:lvlText w:val="%1)"/>
      <w:lvlJc w:val="left"/>
      <w:pPr>
        <w:tabs>
          <w:tab w:val="num" w:pos="1069"/>
        </w:tabs>
        <w:ind w:left="1069" w:hanging="360"/>
      </w:pPr>
      <w:rPr>
        <w:rFonts w:hint="default"/>
        <w:b/>
      </w:rPr>
    </w:lvl>
    <w:lvl w:ilvl="1" w:tplc="0C0A0019" w:tentative="1">
      <w:start w:val="1"/>
      <w:numFmt w:val="lowerLetter"/>
      <w:lvlText w:val="%2."/>
      <w:lvlJc w:val="left"/>
      <w:pPr>
        <w:tabs>
          <w:tab w:val="num" w:pos="841"/>
        </w:tabs>
        <w:ind w:left="841" w:hanging="360"/>
      </w:pPr>
    </w:lvl>
    <w:lvl w:ilvl="2" w:tplc="0C0A001B" w:tentative="1">
      <w:start w:val="1"/>
      <w:numFmt w:val="lowerRoman"/>
      <w:lvlText w:val="%3."/>
      <w:lvlJc w:val="right"/>
      <w:pPr>
        <w:tabs>
          <w:tab w:val="num" w:pos="1561"/>
        </w:tabs>
        <w:ind w:left="1561" w:hanging="180"/>
      </w:pPr>
    </w:lvl>
    <w:lvl w:ilvl="3" w:tplc="0C0A000F" w:tentative="1">
      <w:start w:val="1"/>
      <w:numFmt w:val="decimal"/>
      <w:lvlText w:val="%4."/>
      <w:lvlJc w:val="left"/>
      <w:pPr>
        <w:tabs>
          <w:tab w:val="num" w:pos="2281"/>
        </w:tabs>
        <w:ind w:left="2281" w:hanging="360"/>
      </w:pPr>
    </w:lvl>
    <w:lvl w:ilvl="4" w:tplc="0C0A0019" w:tentative="1">
      <w:start w:val="1"/>
      <w:numFmt w:val="lowerLetter"/>
      <w:lvlText w:val="%5."/>
      <w:lvlJc w:val="left"/>
      <w:pPr>
        <w:tabs>
          <w:tab w:val="num" w:pos="3001"/>
        </w:tabs>
        <w:ind w:left="3001" w:hanging="360"/>
      </w:pPr>
    </w:lvl>
    <w:lvl w:ilvl="5" w:tplc="0C0A001B" w:tentative="1">
      <w:start w:val="1"/>
      <w:numFmt w:val="lowerRoman"/>
      <w:lvlText w:val="%6."/>
      <w:lvlJc w:val="right"/>
      <w:pPr>
        <w:tabs>
          <w:tab w:val="num" w:pos="3721"/>
        </w:tabs>
        <w:ind w:left="3721" w:hanging="180"/>
      </w:pPr>
    </w:lvl>
    <w:lvl w:ilvl="6" w:tplc="0C0A000F" w:tentative="1">
      <w:start w:val="1"/>
      <w:numFmt w:val="decimal"/>
      <w:lvlText w:val="%7."/>
      <w:lvlJc w:val="left"/>
      <w:pPr>
        <w:tabs>
          <w:tab w:val="num" w:pos="4441"/>
        </w:tabs>
        <w:ind w:left="4441" w:hanging="360"/>
      </w:pPr>
    </w:lvl>
    <w:lvl w:ilvl="7" w:tplc="0C0A0019" w:tentative="1">
      <w:start w:val="1"/>
      <w:numFmt w:val="lowerLetter"/>
      <w:lvlText w:val="%8."/>
      <w:lvlJc w:val="left"/>
      <w:pPr>
        <w:tabs>
          <w:tab w:val="num" w:pos="5161"/>
        </w:tabs>
        <w:ind w:left="5161" w:hanging="360"/>
      </w:pPr>
    </w:lvl>
    <w:lvl w:ilvl="8" w:tplc="0C0A001B" w:tentative="1">
      <w:start w:val="1"/>
      <w:numFmt w:val="lowerRoman"/>
      <w:lvlText w:val="%9."/>
      <w:lvlJc w:val="right"/>
      <w:pPr>
        <w:tabs>
          <w:tab w:val="num" w:pos="5881"/>
        </w:tabs>
        <w:ind w:left="5881" w:hanging="180"/>
      </w:pPr>
    </w:lvl>
  </w:abstractNum>
  <w:abstractNum w:abstractNumId="3">
    <w:nsid w:val="0D482A30"/>
    <w:multiLevelType w:val="hybridMultilevel"/>
    <w:tmpl w:val="3E76B64A"/>
    <w:lvl w:ilvl="0" w:tplc="A6BAA9F6">
      <w:start w:val="1"/>
      <w:numFmt w:val="lowerLetter"/>
      <w:lvlText w:val="%1)"/>
      <w:lvlJc w:val="left"/>
      <w:pPr>
        <w:tabs>
          <w:tab w:val="num" w:pos="2388"/>
        </w:tabs>
        <w:ind w:left="2388" w:hanging="360"/>
      </w:pPr>
      <w:rPr>
        <w:rFonts w:hint="default"/>
        <w:b/>
      </w:rPr>
    </w:lvl>
    <w:lvl w:ilvl="1" w:tplc="0C0A0019" w:tentative="1">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4">
    <w:nsid w:val="13A006BF"/>
    <w:multiLevelType w:val="hybridMultilevel"/>
    <w:tmpl w:val="6FBAC344"/>
    <w:lvl w:ilvl="0" w:tplc="592A1F42">
      <w:start w:val="1"/>
      <w:numFmt w:val="lowerLetter"/>
      <w:lvlText w:val="%1)"/>
      <w:lvlJc w:val="left"/>
      <w:pPr>
        <w:ind w:left="1405" w:hanging="555"/>
      </w:pPr>
      <w:rPr>
        <w:rFonts w:hint="default"/>
      </w:rPr>
    </w:lvl>
    <w:lvl w:ilvl="1" w:tplc="0C0A0019" w:tentative="1">
      <w:start w:val="1"/>
      <w:numFmt w:val="lowerLetter"/>
      <w:lvlText w:val="%2."/>
      <w:lvlJc w:val="left"/>
      <w:pPr>
        <w:ind w:left="1930" w:hanging="360"/>
      </w:pPr>
    </w:lvl>
    <w:lvl w:ilvl="2" w:tplc="0C0A001B" w:tentative="1">
      <w:start w:val="1"/>
      <w:numFmt w:val="lowerRoman"/>
      <w:lvlText w:val="%3."/>
      <w:lvlJc w:val="right"/>
      <w:pPr>
        <w:ind w:left="2650" w:hanging="180"/>
      </w:pPr>
    </w:lvl>
    <w:lvl w:ilvl="3" w:tplc="0C0A000F" w:tentative="1">
      <w:start w:val="1"/>
      <w:numFmt w:val="decimal"/>
      <w:lvlText w:val="%4."/>
      <w:lvlJc w:val="left"/>
      <w:pPr>
        <w:ind w:left="3370" w:hanging="360"/>
      </w:pPr>
    </w:lvl>
    <w:lvl w:ilvl="4" w:tplc="0C0A0019" w:tentative="1">
      <w:start w:val="1"/>
      <w:numFmt w:val="lowerLetter"/>
      <w:lvlText w:val="%5."/>
      <w:lvlJc w:val="left"/>
      <w:pPr>
        <w:ind w:left="4090" w:hanging="360"/>
      </w:pPr>
    </w:lvl>
    <w:lvl w:ilvl="5" w:tplc="0C0A001B" w:tentative="1">
      <w:start w:val="1"/>
      <w:numFmt w:val="lowerRoman"/>
      <w:lvlText w:val="%6."/>
      <w:lvlJc w:val="right"/>
      <w:pPr>
        <w:ind w:left="4810" w:hanging="180"/>
      </w:pPr>
    </w:lvl>
    <w:lvl w:ilvl="6" w:tplc="0C0A000F" w:tentative="1">
      <w:start w:val="1"/>
      <w:numFmt w:val="decimal"/>
      <w:lvlText w:val="%7."/>
      <w:lvlJc w:val="left"/>
      <w:pPr>
        <w:ind w:left="5530" w:hanging="360"/>
      </w:pPr>
    </w:lvl>
    <w:lvl w:ilvl="7" w:tplc="0C0A0019" w:tentative="1">
      <w:start w:val="1"/>
      <w:numFmt w:val="lowerLetter"/>
      <w:lvlText w:val="%8."/>
      <w:lvlJc w:val="left"/>
      <w:pPr>
        <w:ind w:left="6250" w:hanging="360"/>
      </w:pPr>
    </w:lvl>
    <w:lvl w:ilvl="8" w:tplc="0C0A001B" w:tentative="1">
      <w:start w:val="1"/>
      <w:numFmt w:val="lowerRoman"/>
      <w:lvlText w:val="%9."/>
      <w:lvlJc w:val="right"/>
      <w:pPr>
        <w:ind w:left="6970" w:hanging="180"/>
      </w:pPr>
    </w:lvl>
  </w:abstractNum>
  <w:abstractNum w:abstractNumId="5">
    <w:nsid w:val="13B11FE4"/>
    <w:multiLevelType w:val="hybridMultilevel"/>
    <w:tmpl w:val="05C01720"/>
    <w:lvl w:ilvl="0" w:tplc="2348DC82">
      <w:start w:val="1"/>
      <w:numFmt w:val="lowerLetter"/>
      <w:lvlText w:val="%1)"/>
      <w:lvlJc w:val="left"/>
      <w:pPr>
        <w:tabs>
          <w:tab w:val="num" w:pos="1080"/>
        </w:tabs>
        <w:ind w:left="1080" w:hanging="360"/>
      </w:pPr>
      <w:rPr>
        <w:rFonts w:hint="default"/>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6">
    <w:nsid w:val="1E211E7E"/>
    <w:multiLevelType w:val="hybridMultilevel"/>
    <w:tmpl w:val="23083646"/>
    <w:lvl w:ilvl="0" w:tplc="A6BAA9F6">
      <w:start w:val="1"/>
      <w:numFmt w:val="lowerLetter"/>
      <w:lvlText w:val="%1)"/>
      <w:lvlJc w:val="left"/>
      <w:pPr>
        <w:tabs>
          <w:tab w:val="num" w:pos="2388"/>
        </w:tabs>
        <w:ind w:left="2388" w:hanging="360"/>
      </w:pPr>
      <w:rPr>
        <w:rFonts w:hint="default"/>
        <w:b/>
      </w:rPr>
    </w:lvl>
    <w:lvl w:ilvl="1" w:tplc="0C0A0019" w:tentative="1">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7">
    <w:nsid w:val="1F4C4B75"/>
    <w:multiLevelType w:val="hybridMultilevel"/>
    <w:tmpl w:val="BAD86AC4"/>
    <w:lvl w:ilvl="0" w:tplc="654228E8">
      <w:start w:val="1"/>
      <w:numFmt w:val="lowerLetter"/>
      <w:lvlText w:val="%1)"/>
      <w:lvlJc w:val="left"/>
      <w:pPr>
        <w:tabs>
          <w:tab w:val="num" w:pos="1080"/>
        </w:tabs>
        <w:ind w:left="1080" w:hanging="360"/>
      </w:pPr>
      <w:rPr>
        <w:rFonts w:hint="default"/>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8">
    <w:nsid w:val="2320428E"/>
    <w:multiLevelType w:val="hybridMultilevel"/>
    <w:tmpl w:val="2CEA90F2"/>
    <w:lvl w:ilvl="0" w:tplc="A6BAA9F6">
      <w:start w:val="1"/>
      <w:numFmt w:val="lowerLetter"/>
      <w:lvlText w:val="%1)"/>
      <w:lvlJc w:val="left"/>
      <w:pPr>
        <w:tabs>
          <w:tab w:val="num" w:pos="1069"/>
        </w:tabs>
        <w:ind w:left="1069" w:hanging="360"/>
      </w:pPr>
      <w:rPr>
        <w:rFonts w:hint="default"/>
        <w:b/>
      </w:rPr>
    </w:lvl>
    <w:lvl w:ilvl="1" w:tplc="0C0A0019" w:tentative="1">
      <w:start w:val="1"/>
      <w:numFmt w:val="lowerLetter"/>
      <w:lvlText w:val="%2."/>
      <w:lvlJc w:val="left"/>
      <w:pPr>
        <w:tabs>
          <w:tab w:val="num" w:pos="841"/>
        </w:tabs>
        <w:ind w:left="841" w:hanging="360"/>
      </w:pPr>
    </w:lvl>
    <w:lvl w:ilvl="2" w:tplc="0C0A001B" w:tentative="1">
      <w:start w:val="1"/>
      <w:numFmt w:val="lowerRoman"/>
      <w:lvlText w:val="%3."/>
      <w:lvlJc w:val="right"/>
      <w:pPr>
        <w:tabs>
          <w:tab w:val="num" w:pos="1561"/>
        </w:tabs>
        <w:ind w:left="1561" w:hanging="180"/>
      </w:pPr>
    </w:lvl>
    <w:lvl w:ilvl="3" w:tplc="0C0A000F" w:tentative="1">
      <w:start w:val="1"/>
      <w:numFmt w:val="decimal"/>
      <w:lvlText w:val="%4."/>
      <w:lvlJc w:val="left"/>
      <w:pPr>
        <w:tabs>
          <w:tab w:val="num" w:pos="2281"/>
        </w:tabs>
        <w:ind w:left="2281" w:hanging="360"/>
      </w:pPr>
    </w:lvl>
    <w:lvl w:ilvl="4" w:tplc="0C0A0019" w:tentative="1">
      <w:start w:val="1"/>
      <w:numFmt w:val="lowerLetter"/>
      <w:lvlText w:val="%5."/>
      <w:lvlJc w:val="left"/>
      <w:pPr>
        <w:tabs>
          <w:tab w:val="num" w:pos="3001"/>
        </w:tabs>
        <w:ind w:left="3001" w:hanging="360"/>
      </w:pPr>
    </w:lvl>
    <w:lvl w:ilvl="5" w:tplc="0C0A001B" w:tentative="1">
      <w:start w:val="1"/>
      <w:numFmt w:val="lowerRoman"/>
      <w:lvlText w:val="%6."/>
      <w:lvlJc w:val="right"/>
      <w:pPr>
        <w:tabs>
          <w:tab w:val="num" w:pos="3721"/>
        </w:tabs>
        <w:ind w:left="3721" w:hanging="180"/>
      </w:pPr>
    </w:lvl>
    <w:lvl w:ilvl="6" w:tplc="0C0A000F" w:tentative="1">
      <w:start w:val="1"/>
      <w:numFmt w:val="decimal"/>
      <w:lvlText w:val="%7."/>
      <w:lvlJc w:val="left"/>
      <w:pPr>
        <w:tabs>
          <w:tab w:val="num" w:pos="4441"/>
        </w:tabs>
        <w:ind w:left="4441" w:hanging="360"/>
      </w:pPr>
    </w:lvl>
    <w:lvl w:ilvl="7" w:tplc="0C0A0019" w:tentative="1">
      <w:start w:val="1"/>
      <w:numFmt w:val="lowerLetter"/>
      <w:lvlText w:val="%8."/>
      <w:lvlJc w:val="left"/>
      <w:pPr>
        <w:tabs>
          <w:tab w:val="num" w:pos="5161"/>
        </w:tabs>
        <w:ind w:left="5161" w:hanging="360"/>
      </w:pPr>
    </w:lvl>
    <w:lvl w:ilvl="8" w:tplc="0C0A001B" w:tentative="1">
      <w:start w:val="1"/>
      <w:numFmt w:val="lowerRoman"/>
      <w:lvlText w:val="%9."/>
      <w:lvlJc w:val="right"/>
      <w:pPr>
        <w:tabs>
          <w:tab w:val="num" w:pos="5881"/>
        </w:tabs>
        <w:ind w:left="5881" w:hanging="180"/>
      </w:pPr>
    </w:lvl>
  </w:abstractNum>
  <w:abstractNum w:abstractNumId="9">
    <w:nsid w:val="25F311D0"/>
    <w:multiLevelType w:val="hybridMultilevel"/>
    <w:tmpl w:val="3BACAD92"/>
    <w:lvl w:ilvl="0" w:tplc="A6BAA9F6">
      <w:start w:val="1"/>
      <w:numFmt w:val="lowerLetter"/>
      <w:lvlText w:val="%1)"/>
      <w:lvlJc w:val="left"/>
      <w:pPr>
        <w:tabs>
          <w:tab w:val="num" w:pos="2388"/>
        </w:tabs>
        <w:ind w:left="2388" w:hanging="360"/>
      </w:pPr>
      <w:rPr>
        <w:rFonts w:hint="default"/>
        <w:b/>
      </w:rPr>
    </w:lvl>
    <w:lvl w:ilvl="1" w:tplc="0C0A0019" w:tentative="1">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10">
    <w:nsid w:val="2795457F"/>
    <w:multiLevelType w:val="hybridMultilevel"/>
    <w:tmpl w:val="B680D61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2A106B41"/>
    <w:multiLevelType w:val="hybridMultilevel"/>
    <w:tmpl w:val="D5CC918E"/>
    <w:lvl w:ilvl="0" w:tplc="C478DA0E">
      <w:start w:val="1"/>
      <w:numFmt w:val="lowerLetter"/>
      <w:lvlText w:val="%1)"/>
      <w:lvlJc w:val="left"/>
      <w:pPr>
        <w:ind w:left="1405" w:hanging="555"/>
      </w:pPr>
      <w:rPr>
        <w:rFonts w:hint="default"/>
      </w:rPr>
    </w:lvl>
    <w:lvl w:ilvl="1" w:tplc="0C0A0019" w:tentative="1">
      <w:start w:val="1"/>
      <w:numFmt w:val="lowerLetter"/>
      <w:lvlText w:val="%2."/>
      <w:lvlJc w:val="left"/>
      <w:pPr>
        <w:ind w:left="1930" w:hanging="360"/>
      </w:pPr>
    </w:lvl>
    <w:lvl w:ilvl="2" w:tplc="0C0A001B" w:tentative="1">
      <w:start w:val="1"/>
      <w:numFmt w:val="lowerRoman"/>
      <w:lvlText w:val="%3."/>
      <w:lvlJc w:val="right"/>
      <w:pPr>
        <w:ind w:left="2650" w:hanging="180"/>
      </w:pPr>
    </w:lvl>
    <w:lvl w:ilvl="3" w:tplc="0C0A000F" w:tentative="1">
      <w:start w:val="1"/>
      <w:numFmt w:val="decimal"/>
      <w:lvlText w:val="%4."/>
      <w:lvlJc w:val="left"/>
      <w:pPr>
        <w:ind w:left="3370" w:hanging="360"/>
      </w:pPr>
    </w:lvl>
    <w:lvl w:ilvl="4" w:tplc="0C0A0019" w:tentative="1">
      <w:start w:val="1"/>
      <w:numFmt w:val="lowerLetter"/>
      <w:lvlText w:val="%5."/>
      <w:lvlJc w:val="left"/>
      <w:pPr>
        <w:ind w:left="4090" w:hanging="360"/>
      </w:pPr>
    </w:lvl>
    <w:lvl w:ilvl="5" w:tplc="0C0A001B" w:tentative="1">
      <w:start w:val="1"/>
      <w:numFmt w:val="lowerRoman"/>
      <w:lvlText w:val="%6."/>
      <w:lvlJc w:val="right"/>
      <w:pPr>
        <w:ind w:left="4810" w:hanging="180"/>
      </w:pPr>
    </w:lvl>
    <w:lvl w:ilvl="6" w:tplc="0C0A000F" w:tentative="1">
      <w:start w:val="1"/>
      <w:numFmt w:val="decimal"/>
      <w:lvlText w:val="%7."/>
      <w:lvlJc w:val="left"/>
      <w:pPr>
        <w:ind w:left="5530" w:hanging="360"/>
      </w:pPr>
    </w:lvl>
    <w:lvl w:ilvl="7" w:tplc="0C0A0019" w:tentative="1">
      <w:start w:val="1"/>
      <w:numFmt w:val="lowerLetter"/>
      <w:lvlText w:val="%8."/>
      <w:lvlJc w:val="left"/>
      <w:pPr>
        <w:ind w:left="6250" w:hanging="360"/>
      </w:pPr>
    </w:lvl>
    <w:lvl w:ilvl="8" w:tplc="0C0A001B" w:tentative="1">
      <w:start w:val="1"/>
      <w:numFmt w:val="lowerRoman"/>
      <w:lvlText w:val="%9."/>
      <w:lvlJc w:val="right"/>
      <w:pPr>
        <w:ind w:left="6970" w:hanging="180"/>
      </w:pPr>
    </w:lvl>
  </w:abstractNum>
  <w:abstractNum w:abstractNumId="12">
    <w:nsid w:val="2DC1701D"/>
    <w:multiLevelType w:val="hybridMultilevel"/>
    <w:tmpl w:val="FF4EECD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34A31DDD"/>
    <w:multiLevelType w:val="hybridMultilevel"/>
    <w:tmpl w:val="DCB6E982"/>
    <w:lvl w:ilvl="0" w:tplc="A6BAA9F6">
      <w:start w:val="1"/>
      <w:numFmt w:val="lowerLetter"/>
      <w:lvlText w:val="%1)"/>
      <w:lvlJc w:val="left"/>
      <w:pPr>
        <w:tabs>
          <w:tab w:val="num" w:pos="2388"/>
        </w:tabs>
        <w:ind w:left="2388" w:hanging="360"/>
      </w:pPr>
      <w:rPr>
        <w:rFonts w:hint="default"/>
        <w:b/>
      </w:rPr>
    </w:lvl>
    <w:lvl w:ilvl="1" w:tplc="0C0A0019" w:tentative="1">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14">
    <w:nsid w:val="3A12094D"/>
    <w:multiLevelType w:val="hybridMultilevel"/>
    <w:tmpl w:val="BADC3628"/>
    <w:lvl w:ilvl="0" w:tplc="5268C3DE">
      <w:start w:val="1"/>
      <w:numFmt w:val="lowerLetter"/>
      <w:lvlText w:val="%1)"/>
      <w:lvlJc w:val="left"/>
      <w:pPr>
        <w:ind w:left="1405" w:hanging="555"/>
      </w:pPr>
      <w:rPr>
        <w:rFonts w:hint="default"/>
      </w:rPr>
    </w:lvl>
    <w:lvl w:ilvl="1" w:tplc="0C0A0019" w:tentative="1">
      <w:start w:val="1"/>
      <w:numFmt w:val="lowerLetter"/>
      <w:lvlText w:val="%2."/>
      <w:lvlJc w:val="left"/>
      <w:pPr>
        <w:ind w:left="1930" w:hanging="360"/>
      </w:pPr>
    </w:lvl>
    <w:lvl w:ilvl="2" w:tplc="0C0A001B" w:tentative="1">
      <w:start w:val="1"/>
      <w:numFmt w:val="lowerRoman"/>
      <w:lvlText w:val="%3."/>
      <w:lvlJc w:val="right"/>
      <w:pPr>
        <w:ind w:left="2650" w:hanging="180"/>
      </w:pPr>
    </w:lvl>
    <w:lvl w:ilvl="3" w:tplc="0C0A000F" w:tentative="1">
      <w:start w:val="1"/>
      <w:numFmt w:val="decimal"/>
      <w:lvlText w:val="%4."/>
      <w:lvlJc w:val="left"/>
      <w:pPr>
        <w:ind w:left="3370" w:hanging="360"/>
      </w:pPr>
    </w:lvl>
    <w:lvl w:ilvl="4" w:tplc="0C0A0019" w:tentative="1">
      <w:start w:val="1"/>
      <w:numFmt w:val="lowerLetter"/>
      <w:lvlText w:val="%5."/>
      <w:lvlJc w:val="left"/>
      <w:pPr>
        <w:ind w:left="4090" w:hanging="360"/>
      </w:pPr>
    </w:lvl>
    <w:lvl w:ilvl="5" w:tplc="0C0A001B" w:tentative="1">
      <w:start w:val="1"/>
      <w:numFmt w:val="lowerRoman"/>
      <w:lvlText w:val="%6."/>
      <w:lvlJc w:val="right"/>
      <w:pPr>
        <w:ind w:left="4810" w:hanging="180"/>
      </w:pPr>
    </w:lvl>
    <w:lvl w:ilvl="6" w:tplc="0C0A000F" w:tentative="1">
      <w:start w:val="1"/>
      <w:numFmt w:val="decimal"/>
      <w:lvlText w:val="%7."/>
      <w:lvlJc w:val="left"/>
      <w:pPr>
        <w:ind w:left="5530" w:hanging="360"/>
      </w:pPr>
    </w:lvl>
    <w:lvl w:ilvl="7" w:tplc="0C0A0019" w:tentative="1">
      <w:start w:val="1"/>
      <w:numFmt w:val="lowerLetter"/>
      <w:lvlText w:val="%8."/>
      <w:lvlJc w:val="left"/>
      <w:pPr>
        <w:ind w:left="6250" w:hanging="360"/>
      </w:pPr>
    </w:lvl>
    <w:lvl w:ilvl="8" w:tplc="0C0A001B" w:tentative="1">
      <w:start w:val="1"/>
      <w:numFmt w:val="lowerRoman"/>
      <w:lvlText w:val="%9."/>
      <w:lvlJc w:val="right"/>
      <w:pPr>
        <w:ind w:left="6970" w:hanging="180"/>
      </w:pPr>
    </w:lvl>
  </w:abstractNum>
  <w:abstractNum w:abstractNumId="15">
    <w:nsid w:val="3A354F25"/>
    <w:multiLevelType w:val="hybridMultilevel"/>
    <w:tmpl w:val="2AB84D1E"/>
    <w:lvl w:ilvl="0" w:tplc="A6BAA9F6">
      <w:start w:val="1"/>
      <w:numFmt w:val="lowerLetter"/>
      <w:lvlText w:val="%1)"/>
      <w:lvlJc w:val="left"/>
      <w:pPr>
        <w:tabs>
          <w:tab w:val="num" w:pos="2388"/>
        </w:tabs>
        <w:ind w:left="2388" w:hanging="360"/>
      </w:pPr>
      <w:rPr>
        <w:rFonts w:hint="default"/>
        <w:b/>
      </w:rPr>
    </w:lvl>
    <w:lvl w:ilvl="1" w:tplc="0C0A0019" w:tentative="1">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16">
    <w:nsid w:val="3C717956"/>
    <w:multiLevelType w:val="hybridMultilevel"/>
    <w:tmpl w:val="51B05234"/>
    <w:lvl w:ilvl="0" w:tplc="A6BAA9F6">
      <w:start w:val="1"/>
      <w:numFmt w:val="lowerLetter"/>
      <w:lvlText w:val="%1)"/>
      <w:lvlJc w:val="left"/>
      <w:pPr>
        <w:tabs>
          <w:tab w:val="num" w:pos="2388"/>
        </w:tabs>
        <w:ind w:left="2388" w:hanging="360"/>
      </w:pPr>
      <w:rPr>
        <w:rFonts w:hint="default"/>
        <w:b/>
      </w:rPr>
    </w:lvl>
    <w:lvl w:ilvl="1" w:tplc="0C0A0019" w:tentative="1">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17">
    <w:nsid w:val="42450DD3"/>
    <w:multiLevelType w:val="hybridMultilevel"/>
    <w:tmpl w:val="056681FE"/>
    <w:lvl w:ilvl="0" w:tplc="3DDC815C">
      <w:start w:val="1"/>
      <w:numFmt w:val="lowerLetter"/>
      <w:lvlText w:val="%1)"/>
      <w:lvlJc w:val="left"/>
      <w:pPr>
        <w:tabs>
          <w:tab w:val="num" w:pos="1080"/>
        </w:tabs>
        <w:ind w:left="1080" w:hanging="360"/>
      </w:pPr>
      <w:rPr>
        <w:rFonts w:hint="default"/>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8">
    <w:nsid w:val="44DD160B"/>
    <w:multiLevelType w:val="hybridMultilevel"/>
    <w:tmpl w:val="ACA009BC"/>
    <w:lvl w:ilvl="0" w:tplc="A6BAA9F6">
      <w:start w:val="1"/>
      <w:numFmt w:val="lowerLetter"/>
      <w:lvlText w:val="%1)"/>
      <w:lvlJc w:val="left"/>
      <w:pPr>
        <w:tabs>
          <w:tab w:val="num" w:pos="2388"/>
        </w:tabs>
        <w:ind w:left="2388" w:hanging="360"/>
      </w:pPr>
      <w:rPr>
        <w:rFonts w:hint="default"/>
        <w:b/>
      </w:rPr>
    </w:lvl>
    <w:lvl w:ilvl="1" w:tplc="0C0A0019" w:tentative="1">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19">
    <w:nsid w:val="54550EEE"/>
    <w:multiLevelType w:val="hybridMultilevel"/>
    <w:tmpl w:val="02E445FE"/>
    <w:lvl w:ilvl="0" w:tplc="A6BAA9F6">
      <w:start w:val="1"/>
      <w:numFmt w:val="lowerLetter"/>
      <w:lvlText w:val="%1)"/>
      <w:lvlJc w:val="left"/>
      <w:pPr>
        <w:tabs>
          <w:tab w:val="num" w:pos="1069"/>
        </w:tabs>
        <w:ind w:left="1069" w:hanging="360"/>
      </w:pPr>
      <w:rPr>
        <w:rFonts w:hint="default"/>
        <w:b/>
      </w:rPr>
    </w:lvl>
    <w:lvl w:ilvl="1" w:tplc="0C0A0019" w:tentative="1">
      <w:start w:val="1"/>
      <w:numFmt w:val="lowerLetter"/>
      <w:lvlText w:val="%2."/>
      <w:lvlJc w:val="left"/>
      <w:pPr>
        <w:tabs>
          <w:tab w:val="num" w:pos="841"/>
        </w:tabs>
        <w:ind w:left="841" w:hanging="360"/>
      </w:pPr>
    </w:lvl>
    <w:lvl w:ilvl="2" w:tplc="0C0A001B" w:tentative="1">
      <w:start w:val="1"/>
      <w:numFmt w:val="lowerRoman"/>
      <w:lvlText w:val="%3."/>
      <w:lvlJc w:val="right"/>
      <w:pPr>
        <w:tabs>
          <w:tab w:val="num" w:pos="1561"/>
        </w:tabs>
        <w:ind w:left="1561" w:hanging="180"/>
      </w:pPr>
    </w:lvl>
    <w:lvl w:ilvl="3" w:tplc="0C0A000F" w:tentative="1">
      <w:start w:val="1"/>
      <w:numFmt w:val="decimal"/>
      <w:lvlText w:val="%4."/>
      <w:lvlJc w:val="left"/>
      <w:pPr>
        <w:tabs>
          <w:tab w:val="num" w:pos="2281"/>
        </w:tabs>
        <w:ind w:left="2281" w:hanging="360"/>
      </w:pPr>
    </w:lvl>
    <w:lvl w:ilvl="4" w:tplc="0C0A0019" w:tentative="1">
      <w:start w:val="1"/>
      <w:numFmt w:val="lowerLetter"/>
      <w:lvlText w:val="%5."/>
      <w:lvlJc w:val="left"/>
      <w:pPr>
        <w:tabs>
          <w:tab w:val="num" w:pos="3001"/>
        </w:tabs>
        <w:ind w:left="3001" w:hanging="360"/>
      </w:pPr>
    </w:lvl>
    <w:lvl w:ilvl="5" w:tplc="0C0A001B" w:tentative="1">
      <w:start w:val="1"/>
      <w:numFmt w:val="lowerRoman"/>
      <w:lvlText w:val="%6."/>
      <w:lvlJc w:val="right"/>
      <w:pPr>
        <w:tabs>
          <w:tab w:val="num" w:pos="3721"/>
        </w:tabs>
        <w:ind w:left="3721" w:hanging="180"/>
      </w:pPr>
    </w:lvl>
    <w:lvl w:ilvl="6" w:tplc="0C0A000F" w:tentative="1">
      <w:start w:val="1"/>
      <w:numFmt w:val="decimal"/>
      <w:lvlText w:val="%7."/>
      <w:lvlJc w:val="left"/>
      <w:pPr>
        <w:tabs>
          <w:tab w:val="num" w:pos="4441"/>
        </w:tabs>
        <w:ind w:left="4441" w:hanging="360"/>
      </w:pPr>
    </w:lvl>
    <w:lvl w:ilvl="7" w:tplc="0C0A0019" w:tentative="1">
      <w:start w:val="1"/>
      <w:numFmt w:val="lowerLetter"/>
      <w:lvlText w:val="%8."/>
      <w:lvlJc w:val="left"/>
      <w:pPr>
        <w:tabs>
          <w:tab w:val="num" w:pos="5161"/>
        </w:tabs>
        <w:ind w:left="5161" w:hanging="360"/>
      </w:pPr>
    </w:lvl>
    <w:lvl w:ilvl="8" w:tplc="0C0A001B" w:tentative="1">
      <w:start w:val="1"/>
      <w:numFmt w:val="lowerRoman"/>
      <w:lvlText w:val="%9."/>
      <w:lvlJc w:val="right"/>
      <w:pPr>
        <w:tabs>
          <w:tab w:val="num" w:pos="5881"/>
        </w:tabs>
        <w:ind w:left="5881" w:hanging="180"/>
      </w:pPr>
    </w:lvl>
  </w:abstractNum>
  <w:abstractNum w:abstractNumId="20">
    <w:nsid w:val="608921E7"/>
    <w:multiLevelType w:val="hybridMultilevel"/>
    <w:tmpl w:val="C47EA240"/>
    <w:lvl w:ilvl="0" w:tplc="A6BAA9F6">
      <w:start w:val="1"/>
      <w:numFmt w:val="lowerLetter"/>
      <w:lvlText w:val="%1)"/>
      <w:lvlJc w:val="left"/>
      <w:pPr>
        <w:tabs>
          <w:tab w:val="num" w:pos="1069"/>
        </w:tabs>
        <w:ind w:left="1069" w:hanging="360"/>
      </w:pPr>
      <w:rPr>
        <w:rFonts w:hint="default"/>
        <w:b/>
      </w:rPr>
    </w:lvl>
    <w:lvl w:ilvl="1" w:tplc="0C0A0019" w:tentative="1">
      <w:start w:val="1"/>
      <w:numFmt w:val="lowerLetter"/>
      <w:lvlText w:val="%2."/>
      <w:lvlJc w:val="left"/>
      <w:pPr>
        <w:tabs>
          <w:tab w:val="num" w:pos="841"/>
        </w:tabs>
        <w:ind w:left="841" w:hanging="360"/>
      </w:pPr>
    </w:lvl>
    <w:lvl w:ilvl="2" w:tplc="0C0A001B" w:tentative="1">
      <w:start w:val="1"/>
      <w:numFmt w:val="lowerRoman"/>
      <w:lvlText w:val="%3."/>
      <w:lvlJc w:val="right"/>
      <w:pPr>
        <w:tabs>
          <w:tab w:val="num" w:pos="1561"/>
        </w:tabs>
        <w:ind w:left="1561" w:hanging="180"/>
      </w:pPr>
    </w:lvl>
    <w:lvl w:ilvl="3" w:tplc="0C0A000F" w:tentative="1">
      <w:start w:val="1"/>
      <w:numFmt w:val="decimal"/>
      <w:lvlText w:val="%4."/>
      <w:lvlJc w:val="left"/>
      <w:pPr>
        <w:tabs>
          <w:tab w:val="num" w:pos="2281"/>
        </w:tabs>
        <w:ind w:left="2281" w:hanging="360"/>
      </w:pPr>
    </w:lvl>
    <w:lvl w:ilvl="4" w:tplc="0C0A0019" w:tentative="1">
      <w:start w:val="1"/>
      <w:numFmt w:val="lowerLetter"/>
      <w:lvlText w:val="%5."/>
      <w:lvlJc w:val="left"/>
      <w:pPr>
        <w:tabs>
          <w:tab w:val="num" w:pos="3001"/>
        </w:tabs>
        <w:ind w:left="3001" w:hanging="360"/>
      </w:pPr>
    </w:lvl>
    <w:lvl w:ilvl="5" w:tplc="0C0A001B" w:tentative="1">
      <w:start w:val="1"/>
      <w:numFmt w:val="lowerRoman"/>
      <w:lvlText w:val="%6."/>
      <w:lvlJc w:val="right"/>
      <w:pPr>
        <w:tabs>
          <w:tab w:val="num" w:pos="3721"/>
        </w:tabs>
        <w:ind w:left="3721" w:hanging="180"/>
      </w:pPr>
    </w:lvl>
    <w:lvl w:ilvl="6" w:tplc="0C0A000F" w:tentative="1">
      <w:start w:val="1"/>
      <w:numFmt w:val="decimal"/>
      <w:lvlText w:val="%7."/>
      <w:lvlJc w:val="left"/>
      <w:pPr>
        <w:tabs>
          <w:tab w:val="num" w:pos="4441"/>
        </w:tabs>
        <w:ind w:left="4441" w:hanging="360"/>
      </w:pPr>
    </w:lvl>
    <w:lvl w:ilvl="7" w:tplc="0C0A0019" w:tentative="1">
      <w:start w:val="1"/>
      <w:numFmt w:val="lowerLetter"/>
      <w:lvlText w:val="%8."/>
      <w:lvlJc w:val="left"/>
      <w:pPr>
        <w:tabs>
          <w:tab w:val="num" w:pos="5161"/>
        </w:tabs>
        <w:ind w:left="5161" w:hanging="360"/>
      </w:pPr>
    </w:lvl>
    <w:lvl w:ilvl="8" w:tplc="0C0A001B" w:tentative="1">
      <w:start w:val="1"/>
      <w:numFmt w:val="lowerRoman"/>
      <w:lvlText w:val="%9."/>
      <w:lvlJc w:val="right"/>
      <w:pPr>
        <w:tabs>
          <w:tab w:val="num" w:pos="5881"/>
        </w:tabs>
        <w:ind w:left="5881" w:hanging="180"/>
      </w:pPr>
    </w:lvl>
  </w:abstractNum>
  <w:abstractNum w:abstractNumId="21">
    <w:nsid w:val="615C5D52"/>
    <w:multiLevelType w:val="hybridMultilevel"/>
    <w:tmpl w:val="946A31F0"/>
    <w:lvl w:ilvl="0" w:tplc="A6BAA9F6">
      <w:start w:val="1"/>
      <w:numFmt w:val="lowerLetter"/>
      <w:lvlText w:val="%1)"/>
      <w:lvlJc w:val="left"/>
      <w:pPr>
        <w:tabs>
          <w:tab w:val="num" w:pos="2388"/>
        </w:tabs>
        <w:ind w:left="2388" w:hanging="360"/>
      </w:pPr>
      <w:rPr>
        <w:rFonts w:hint="default"/>
        <w:b/>
      </w:rPr>
    </w:lvl>
    <w:lvl w:ilvl="1" w:tplc="0C0A0019" w:tentative="1">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22">
    <w:nsid w:val="6272747B"/>
    <w:multiLevelType w:val="hybridMultilevel"/>
    <w:tmpl w:val="873A5B8A"/>
    <w:lvl w:ilvl="0" w:tplc="58AC57E4">
      <w:start w:val="1"/>
      <w:numFmt w:val="lowerLetter"/>
      <w:lvlText w:val="%1)"/>
      <w:lvlJc w:val="left"/>
      <w:pPr>
        <w:ind w:left="2629" w:hanging="360"/>
      </w:pPr>
      <w:rPr>
        <w:rFonts w:hint="default"/>
      </w:rPr>
    </w:lvl>
    <w:lvl w:ilvl="1" w:tplc="0C0A0019" w:tentative="1">
      <w:start w:val="1"/>
      <w:numFmt w:val="lowerLetter"/>
      <w:lvlText w:val="%2."/>
      <w:lvlJc w:val="left"/>
      <w:pPr>
        <w:ind w:left="1930" w:hanging="360"/>
      </w:pPr>
    </w:lvl>
    <w:lvl w:ilvl="2" w:tplc="0C0A001B" w:tentative="1">
      <w:start w:val="1"/>
      <w:numFmt w:val="lowerRoman"/>
      <w:lvlText w:val="%3."/>
      <w:lvlJc w:val="right"/>
      <w:pPr>
        <w:ind w:left="2650" w:hanging="180"/>
      </w:pPr>
    </w:lvl>
    <w:lvl w:ilvl="3" w:tplc="0C0A000F" w:tentative="1">
      <w:start w:val="1"/>
      <w:numFmt w:val="decimal"/>
      <w:lvlText w:val="%4."/>
      <w:lvlJc w:val="left"/>
      <w:pPr>
        <w:ind w:left="3370" w:hanging="360"/>
      </w:pPr>
    </w:lvl>
    <w:lvl w:ilvl="4" w:tplc="0C0A0019" w:tentative="1">
      <w:start w:val="1"/>
      <w:numFmt w:val="lowerLetter"/>
      <w:lvlText w:val="%5."/>
      <w:lvlJc w:val="left"/>
      <w:pPr>
        <w:ind w:left="4090" w:hanging="360"/>
      </w:pPr>
    </w:lvl>
    <w:lvl w:ilvl="5" w:tplc="0C0A001B" w:tentative="1">
      <w:start w:val="1"/>
      <w:numFmt w:val="lowerRoman"/>
      <w:lvlText w:val="%6."/>
      <w:lvlJc w:val="right"/>
      <w:pPr>
        <w:ind w:left="4810" w:hanging="180"/>
      </w:pPr>
    </w:lvl>
    <w:lvl w:ilvl="6" w:tplc="0C0A000F" w:tentative="1">
      <w:start w:val="1"/>
      <w:numFmt w:val="decimal"/>
      <w:lvlText w:val="%7."/>
      <w:lvlJc w:val="left"/>
      <w:pPr>
        <w:ind w:left="5530" w:hanging="360"/>
      </w:pPr>
    </w:lvl>
    <w:lvl w:ilvl="7" w:tplc="0C0A0019" w:tentative="1">
      <w:start w:val="1"/>
      <w:numFmt w:val="lowerLetter"/>
      <w:lvlText w:val="%8."/>
      <w:lvlJc w:val="left"/>
      <w:pPr>
        <w:ind w:left="6250" w:hanging="360"/>
      </w:pPr>
    </w:lvl>
    <w:lvl w:ilvl="8" w:tplc="0C0A001B" w:tentative="1">
      <w:start w:val="1"/>
      <w:numFmt w:val="lowerRoman"/>
      <w:lvlText w:val="%9."/>
      <w:lvlJc w:val="right"/>
      <w:pPr>
        <w:ind w:left="6970" w:hanging="180"/>
      </w:pPr>
    </w:lvl>
  </w:abstractNum>
  <w:abstractNum w:abstractNumId="23">
    <w:nsid w:val="64D33429"/>
    <w:multiLevelType w:val="hybridMultilevel"/>
    <w:tmpl w:val="E0CA4F5A"/>
    <w:lvl w:ilvl="0" w:tplc="0F8CAD7C">
      <w:start w:val="1"/>
      <w:numFmt w:val="lowerLetter"/>
      <w:lvlText w:val="%1)"/>
      <w:lvlJc w:val="left"/>
      <w:pPr>
        <w:ind w:left="1405" w:hanging="555"/>
      </w:pPr>
      <w:rPr>
        <w:rFonts w:hint="default"/>
      </w:rPr>
    </w:lvl>
    <w:lvl w:ilvl="1" w:tplc="0C0A0019" w:tentative="1">
      <w:start w:val="1"/>
      <w:numFmt w:val="lowerLetter"/>
      <w:lvlText w:val="%2."/>
      <w:lvlJc w:val="left"/>
      <w:pPr>
        <w:ind w:left="1930" w:hanging="360"/>
      </w:pPr>
    </w:lvl>
    <w:lvl w:ilvl="2" w:tplc="0C0A001B" w:tentative="1">
      <w:start w:val="1"/>
      <w:numFmt w:val="lowerRoman"/>
      <w:lvlText w:val="%3."/>
      <w:lvlJc w:val="right"/>
      <w:pPr>
        <w:ind w:left="2650" w:hanging="180"/>
      </w:pPr>
    </w:lvl>
    <w:lvl w:ilvl="3" w:tplc="0C0A000F" w:tentative="1">
      <w:start w:val="1"/>
      <w:numFmt w:val="decimal"/>
      <w:lvlText w:val="%4."/>
      <w:lvlJc w:val="left"/>
      <w:pPr>
        <w:ind w:left="3370" w:hanging="360"/>
      </w:pPr>
    </w:lvl>
    <w:lvl w:ilvl="4" w:tplc="0C0A0019" w:tentative="1">
      <w:start w:val="1"/>
      <w:numFmt w:val="lowerLetter"/>
      <w:lvlText w:val="%5."/>
      <w:lvlJc w:val="left"/>
      <w:pPr>
        <w:ind w:left="4090" w:hanging="360"/>
      </w:pPr>
    </w:lvl>
    <w:lvl w:ilvl="5" w:tplc="0C0A001B" w:tentative="1">
      <w:start w:val="1"/>
      <w:numFmt w:val="lowerRoman"/>
      <w:lvlText w:val="%6."/>
      <w:lvlJc w:val="right"/>
      <w:pPr>
        <w:ind w:left="4810" w:hanging="180"/>
      </w:pPr>
    </w:lvl>
    <w:lvl w:ilvl="6" w:tplc="0C0A000F" w:tentative="1">
      <w:start w:val="1"/>
      <w:numFmt w:val="decimal"/>
      <w:lvlText w:val="%7."/>
      <w:lvlJc w:val="left"/>
      <w:pPr>
        <w:ind w:left="5530" w:hanging="360"/>
      </w:pPr>
    </w:lvl>
    <w:lvl w:ilvl="7" w:tplc="0C0A0019" w:tentative="1">
      <w:start w:val="1"/>
      <w:numFmt w:val="lowerLetter"/>
      <w:lvlText w:val="%8."/>
      <w:lvlJc w:val="left"/>
      <w:pPr>
        <w:ind w:left="6250" w:hanging="360"/>
      </w:pPr>
    </w:lvl>
    <w:lvl w:ilvl="8" w:tplc="0C0A001B" w:tentative="1">
      <w:start w:val="1"/>
      <w:numFmt w:val="lowerRoman"/>
      <w:lvlText w:val="%9."/>
      <w:lvlJc w:val="right"/>
      <w:pPr>
        <w:ind w:left="6970" w:hanging="180"/>
      </w:pPr>
    </w:lvl>
  </w:abstractNum>
  <w:abstractNum w:abstractNumId="24">
    <w:nsid w:val="66261E04"/>
    <w:multiLevelType w:val="hybridMultilevel"/>
    <w:tmpl w:val="7E38C17C"/>
    <w:lvl w:ilvl="0" w:tplc="2A3CB594">
      <w:start w:val="1"/>
      <w:numFmt w:val="lowerLetter"/>
      <w:lvlText w:val="%1)"/>
      <w:lvlJc w:val="left"/>
      <w:pPr>
        <w:tabs>
          <w:tab w:val="num" w:pos="1080"/>
        </w:tabs>
        <w:ind w:left="1080" w:hanging="360"/>
      </w:pPr>
      <w:rPr>
        <w:rFonts w:hint="default"/>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25">
    <w:nsid w:val="7411774F"/>
    <w:multiLevelType w:val="hybridMultilevel"/>
    <w:tmpl w:val="C34E00A0"/>
    <w:lvl w:ilvl="0" w:tplc="A6BAA9F6">
      <w:start w:val="1"/>
      <w:numFmt w:val="lowerLetter"/>
      <w:lvlText w:val="%1)"/>
      <w:lvlJc w:val="left"/>
      <w:pPr>
        <w:tabs>
          <w:tab w:val="num" w:pos="2388"/>
        </w:tabs>
        <w:ind w:left="2388" w:hanging="360"/>
      </w:pPr>
      <w:rPr>
        <w:rFonts w:hint="default"/>
        <w:b/>
      </w:rPr>
    </w:lvl>
    <w:lvl w:ilvl="1" w:tplc="0C0A0019" w:tentative="1">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27">
    <w:nsid w:val="7E8D2E83"/>
    <w:multiLevelType w:val="hybridMultilevel"/>
    <w:tmpl w:val="7AD8376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0"/>
  </w:num>
  <w:num w:numId="2">
    <w:abstractNumId w:val="14"/>
  </w:num>
  <w:num w:numId="3">
    <w:abstractNumId w:val="12"/>
  </w:num>
  <w:num w:numId="4">
    <w:abstractNumId w:val="27"/>
  </w:num>
  <w:num w:numId="5">
    <w:abstractNumId w:val="23"/>
  </w:num>
  <w:num w:numId="6">
    <w:abstractNumId w:val="22"/>
  </w:num>
  <w:num w:numId="7">
    <w:abstractNumId w:val="11"/>
  </w:num>
  <w:num w:numId="8">
    <w:abstractNumId w:val="0"/>
  </w:num>
  <w:num w:numId="9">
    <w:abstractNumId w:val="4"/>
  </w:num>
  <w:num w:numId="10">
    <w:abstractNumId w:val="8"/>
  </w:num>
  <w:num w:numId="11">
    <w:abstractNumId w:val="1"/>
  </w:num>
  <w:num w:numId="12">
    <w:abstractNumId w:val="20"/>
  </w:num>
  <w:num w:numId="13">
    <w:abstractNumId w:val="2"/>
  </w:num>
  <w:num w:numId="14">
    <w:abstractNumId w:val="19"/>
  </w:num>
  <w:num w:numId="15">
    <w:abstractNumId w:val="15"/>
  </w:num>
  <w:num w:numId="16">
    <w:abstractNumId w:val="24"/>
  </w:num>
  <w:num w:numId="17">
    <w:abstractNumId w:val="6"/>
  </w:num>
  <w:num w:numId="18">
    <w:abstractNumId w:val="17"/>
  </w:num>
  <w:num w:numId="19">
    <w:abstractNumId w:val="18"/>
  </w:num>
  <w:num w:numId="20">
    <w:abstractNumId w:val="21"/>
  </w:num>
  <w:num w:numId="21">
    <w:abstractNumId w:val="7"/>
  </w:num>
  <w:num w:numId="22">
    <w:abstractNumId w:val="9"/>
  </w:num>
  <w:num w:numId="23">
    <w:abstractNumId w:val="5"/>
  </w:num>
  <w:num w:numId="24">
    <w:abstractNumId w:val="13"/>
  </w:num>
  <w:num w:numId="25">
    <w:abstractNumId w:val="25"/>
  </w:num>
  <w:num w:numId="26">
    <w:abstractNumId w:val="16"/>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hyphenationZone w:val="425"/>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1ED"/>
    <w:rsid w:val="00005FB3"/>
    <w:rsid w:val="00015629"/>
    <w:rsid w:val="00034C7D"/>
    <w:rsid w:val="00052990"/>
    <w:rsid w:val="000B4FFF"/>
    <w:rsid w:val="000F1440"/>
    <w:rsid w:val="001124E8"/>
    <w:rsid w:val="001158AC"/>
    <w:rsid w:val="00136D8F"/>
    <w:rsid w:val="00183DE9"/>
    <w:rsid w:val="0019433C"/>
    <w:rsid w:val="001A2375"/>
    <w:rsid w:val="0020235E"/>
    <w:rsid w:val="00233D2F"/>
    <w:rsid w:val="0028677F"/>
    <w:rsid w:val="002D0D38"/>
    <w:rsid w:val="002E6FBB"/>
    <w:rsid w:val="00331632"/>
    <w:rsid w:val="00336594"/>
    <w:rsid w:val="0034167A"/>
    <w:rsid w:val="00397D78"/>
    <w:rsid w:val="003A5920"/>
    <w:rsid w:val="003C1CC4"/>
    <w:rsid w:val="003C2F0A"/>
    <w:rsid w:val="0042070E"/>
    <w:rsid w:val="00421646"/>
    <w:rsid w:val="004441ED"/>
    <w:rsid w:val="0046318F"/>
    <w:rsid w:val="00464C3E"/>
    <w:rsid w:val="004D0DF5"/>
    <w:rsid w:val="005031F9"/>
    <w:rsid w:val="00537EB7"/>
    <w:rsid w:val="00561E22"/>
    <w:rsid w:val="00591F28"/>
    <w:rsid w:val="00603750"/>
    <w:rsid w:val="00640F86"/>
    <w:rsid w:val="0067034A"/>
    <w:rsid w:val="00695DEA"/>
    <w:rsid w:val="006B2ADD"/>
    <w:rsid w:val="006D2DBE"/>
    <w:rsid w:val="00730EED"/>
    <w:rsid w:val="00731298"/>
    <w:rsid w:val="007726D3"/>
    <w:rsid w:val="007D2C1A"/>
    <w:rsid w:val="008261B9"/>
    <w:rsid w:val="0084283C"/>
    <w:rsid w:val="0086253C"/>
    <w:rsid w:val="008B0C48"/>
    <w:rsid w:val="008D7C86"/>
    <w:rsid w:val="008E7FD4"/>
    <w:rsid w:val="00917ED3"/>
    <w:rsid w:val="00933A46"/>
    <w:rsid w:val="00934CF7"/>
    <w:rsid w:val="00965804"/>
    <w:rsid w:val="00982402"/>
    <w:rsid w:val="009A1501"/>
    <w:rsid w:val="009A37EA"/>
    <w:rsid w:val="009D656E"/>
    <w:rsid w:val="009E4F75"/>
    <w:rsid w:val="009E682E"/>
    <w:rsid w:val="00A0345F"/>
    <w:rsid w:val="00A2060F"/>
    <w:rsid w:val="00A41C05"/>
    <w:rsid w:val="00A5680B"/>
    <w:rsid w:val="00A63FDF"/>
    <w:rsid w:val="00A67483"/>
    <w:rsid w:val="00A7319B"/>
    <w:rsid w:val="00AB23FF"/>
    <w:rsid w:val="00AC37EA"/>
    <w:rsid w:val="00AD19CC"/>
    <w:rsid w:val="00AE05BF"/>
    <w:rsid w:val="00B55412"/>
    <w:rsid w:val="00B63B6A"/>
    <w:rsid w:val="00B834C1"/>
    <w:rsid w:val="00BA5A3F"/>
    <w:rsid w:val="00BD0588"/>
    <w:rsid w:val="00BD2554"/>
    <w:rsid w:val="00BF21FB"/>
    <w:rsid w:val="00C14FC5"/>
    <w:rsid w:val="00C21AF9"/>
    <w:rsid w:val="00C248DC"/>
    <w:rsid w:val="00C52B5F"/>
    <w:rsid w:val="00C54CBA"/>
    <w:rsid w:val="00C90774"/>
    <w:rsid w:val="00C96547"/>
    <w:rsid w:val="00CC2C90"/>
    <w:rsid w:val="00CD1216"/>
    <w:rsid w:val="00D11D54"/>
    <w:rsid w:val="00D42B86"/>
    <w:rsid w:val="00DA6450"/>
    <w:rsid w:val="00DD0092"/>
    <w:rsid w:val="00DD3122"/>
    <w:rsid w:val="00E010E9"/>
    <w:rsid w:val="00E065C1"/>
    <w:rsid w:val="00E124A7"/>
    <w:rsid w:val="00E1299E"/>
    <w:rsid w:val="00E12A01"/>
    <w:rsid w:val="00E44039"/>
    <w:rsid w:val="00E51294"/>
    <w:rsid w:val="00E578CA"/>
    <w:rsid w:val="00E71B05"/>
    <w:rsid w:val="00E8757F"/>
    <w:rsid w:val="00EB3960"/>
    <w:rsid w:val="00EB7013"/>
    <w:rsid w:val="00ED35AC"/>
    <w:rsid w:val="00EE13E7"/>
    <w:rsid w:val="00F07EFF"/>
    <w:rsid w:val="00F20779"/>
    <w:rsid w:val="00F61363"/>
    <w:rsid w:val="00F805FA"/>
    <w:rsid w:val="00F85160"/>
    <w:rsid w:val="00F9161D"/>
    <w:rsid w:val="00FF08DC"/>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R" w:eastAsia="es-C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sz w:val="24"/>
      <w:lang w:val="es-ES" w:eastAsia="es-ES"/>
    </w:rPr>
  </w:style>
  <w:style w:type="paragraph" w:styleId="Ttulo1">
    <w:name w:val="heading 1"/>
    <w:basedOn w:val="Normal"/>
    <w:next w:val="Normal"/>
    <w:qFormat/>
    <w:pPr>
      <w:keepNext/>
      <w:jc w:val="both"/>
      <w:outlineLvl w:val="0"/>
    </w:pPr>
    <w:rPr>
      <w:b/>
      <w:lang w:val="es-CR"/>
    </w:rPr>
  </w:style>
  <w:style w:type="paragraph" w:styleId="Ttulo2">
    <w:name w:val="heading 2"/>
    <w:basedOn w:val="Normal"/>
    <w:next w:val="Normal"/>
    <w:qFormat/>
    <w:pPr>
      <w:keepNext/>
      <w:jc w:val="both"/>
      <w:outlineLvl w:val="1"/>
    </w:pPr>
    <w:rPr>
      <w:rFonts w:ascii="Americana BT" w:hAnsi="Americana BT"/>
      <w:b/>
      <w:sz w:val="22"/>
      <w:lang w:val="es-MX"/>
    </w:rPr>
  </w:style>
  <w:style w:type="paragraph" w:styleId="Ttulo3">
    <w:name w:val="heading 3"/>
    <w:basedOn w:val="Normal"/>
    <w:next w:val="Normal"/>
    <w:qFormat/>
    <w:pPr>
      <w:keepNext/>
      <w:jc w:val="center"/>
      <w:outlineLvl w:val="2"/>
    </w:pPr>
    <w:rPr>
      <w:rFonts w:ascii="Arial" w:hAnsi="Arial"/>
      <w:b/>
      <w:lang w:val="es-CR"/>
    </w:rPr>
  </w:style>
  <w:style w:type="paragraph" w:styleId="Ttulo4">
    <w:name w:val="heading 4"/>
    <w:basedOn w:val="Normal"/>
    <w:next w:val="Normal"/>
    <w:qFormat/>
    <w:pPr>
      <w:keepNext/>
      <w:jc w:val="center"/>
      <w:outlineLvl w:val="3"/>
    </w:pPr>
    <w:rPr>
      <w:rFonts w:ascii="Arial" w:hAnsi="Arial"/>
      <w:b/>
      <w:sz w:val="22"/>
      <w:lang w:val="es-CR"/>
    </w:rPr>
  </w:style>
  <w:style w:type="paragraph" w:styleId="Ttulo5">
    <w:name w:val="heading 5"/>
    <w:basedOn w:val="Normal"/>
    <w:next w:val="Normal"/>
    <w:qFormat/>
    <w:pPr>
      <w:keepNext/>
      <w:spacing w:line="480" w:lineRule="auto"/>
      <w:jc w:val="center"/>
      <w:outlineLvl w:val="4"/>
    </w:pPr>
    <w:rPr>
      <w:rFonts w:ascii="Arial" w:hAnsi="Arial"/>
      <w:u w:val="single"/>
      <w:lang w:val="es-CR"/>
    </w:rPr>
  </w:style>
  <w:style w:type="paragraph" w:styleId="Ttulo6">
    <w:name w:val="heading 6"/>
    <w:basedOn w:val="Normal"/>
    <w:next w:val="Normal"/>
    <w:qFormat/>
    <w:pPr>
      <w:keepNext/>
      <w:ind w:left="567" w:right="45"/>
      <w:jc w:val="both"/>
      <w:outlineLvl w:val="5"/>
    </w:pPr>
    <w:rPr>
      <w:rFonts w:ascii="Arial" w:hAnsi="Arial" w:cs="Arial"/>
      <w:b/>
      <w:bCs/>
      <w:iCs/>
      <w:color w:val="FF0000"/>
      <w:lang w:val="es-CR"/>
    </w:rPr>
  </w:style>
  <w:style w:type="paragraph" w:styleId="Ttulo7">
    <w:name w:val="heading 7"/>
    <w:basedOn w:val="Normal"/>
    <w:next w:val="Normal"/>
    <w:qFormat/>
    <w:pPr>
      <w:keepNext/>
      <w:ind w:left="360"/>
      <w:jc w:val="center"/>
      <w:outlineLvl w:val="6"/>
    </w:pPr>
    <w:rPr>
      <w:rFonts w:ascii="Arial" w:hAnsi="Arial"/>
      <w:b/>
      <w:lang w:val="es-CR"/>
    </w:rPr>
  </w:style>
  <w:style w:type="paragraph" w:styleId="Ttulo8">
    <w:name w:val="heading 8"/>
    <w:basedOn w:val="Normal"/>
    <w:next w:val="Normal"/>
    <w:qFormat/>
    <w:pPr>
      <w:keepNext/>
      <w:jc w:val="right"/>
      <w:outlineLvl w:val="7"/>
    </w:pPr>
    <w:rPr>
      <w:rFonts w:ascii="Arial" w:hAnsi="Arial"/>
      <w:b/>
      <w:lang w:val="es-CR"/>
    </w:rPr>
  </w:style>
  <w:style w:type="paragraph" w:styleId="Ttulo9">
    <w:name w:val="heading 9"/>
    <w:basedOn w:val="Normal"/>
    <w:next w:val="Normal"/>
    <w:qFormat/>
    <w:pPr>
      <w:keepNext/>
      <w:jc w:val="center"/>
      <w:outlineLvl w:val="8"/>
    </w:pPr>
    <w:rPr>
      <w:rFonts w:ascii="Arial" w:hAnsi="Arial"/>
      <w:sz w:val="28"/>
      <w:lang w:val="es-CR"/>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BodyText2">
    <w:name w:val="Body Text 2"/>
    <w:basedOn w:val="Normal"/>
    <w:pPr>
      <w:jc w:val="center"/>
    </w:pPr>
    <w:rPr>
      <w:rFonts w:ascii="Arial" w:hAnsi="Arial"/>
      <w:b/>
      <w:sz w:val="36"/>
      <w:lang w:val="es-CR"/>
    </w:rPr>
  </w:style>
  <w:style w:type="paragraph" w:customStyle="1" w:styleId="BodyTextIndent3">
    <w:name w:val="Body Text Indent 3"/>
    <w:basedOn w:val="Normal"/>
    <w:pPr>
      <w:ind w:firstLine="709"/>
      <w:jc w:val="both"/>
    </w:pPr>
    <w:rPr>
      <w:rFonts w:ascii="Arial" w:hAnsi="Arial"/>
      <w:lang w:val="es-CR"/>
    </w:rPr>
  </w:style>
  <w:style w:type="character" w:styleId="Refdenotaalpie">
    <w:name w:val="footnote reference"/>
    <w:basedOn w:val="Fuentedeprrafopredeter"/>
    <w:semiHidden/>
    <w:rPr>
      <w:vertAlign w:val="superscript"/>
    </w:rPr>
  </w:style>
  <w:style w:type="paragraph" w:customStyle="1" w:styleId="BodyText20">
    <w:name w:val="Body Text 2"/>
    <w:basedOn w:val="Normal"/>
    <w:pPr>
      <w:ind w:left="850"/>
      <w:jc w:val="both"/>
    </w:pPr>
    <w:rPr>
      <w:rFonts w:ascii="Arial" w:hAnsi="Arial"/>
      <w:u w:val="single"/>
      <w:lang w:val="es-CR"/>
    </w:rPr>
  </w:style>
  <w:style w:type="paragraph" w:customStyle="1" w:styleId="BodyText3">
    <w:name w:val="Body Text 3"/>
    <w:basedOn w:val="Normal"/>
    <w:pPr>
      <w:jc w:val="both"/>
    </w:pPr>
    <w:rPr>
      <w:rFonts w:ascii="Arial" w:hAnsi="Arial"/>
      <w:b/>
      <w:sz w:val="20"/>
      <w:lang w:val="es-CR"/>
    </w:rPr>
  </w:style>
  <w:style w:type="paragraph" w:customStyle="1" w:styleId="BodyTextIndent2">
    <w:name w:val="Body Text Indent 2"/>
    <w:basedOn w:val="Normal"/>
    <w:pPr>
      <w:ind w:left="850"/>
      <w:jc w:val="both"/>
    </w:pPr>
    <w:rPr>
      <w:rFonts w:ascii="Arial" w:hAnsi="Arial"/>
      <w:lang w:val="es-CR"/>
    </w:rPr>
  </w:style>
  <w:style w:type="paragraph" w:styleId="NormalWeb">
    <w:name w:val="Normal (Web)"/>
    <w:basedOn w:val="Normal"/>
    <w:semiHidden/>
    <w:pPr>
      <w:spacing w:before="100" w:after="100"/>
    </w:pPr>
    <w:rPr>
      <w:rFonts w:ascii="Arial Unicode MS" w:eastAsia="Arial Unicode MS"/>
      <w:color w:val="000000"/>
    </w:rPr>
  </w:style>
  <w:style w:type="paragraph" w:styleId="Textoindependiente">
    <w:name w:val="Body Text"/>
    <w:basedOn w:val="Normal"/>
    <w:semiHidden/>
    <w:pPr>
      <w:jc w:val="center"/>
    </w:pPr>
    <w:rPr>
      <w:rFonts w:ascii="Arial" w:hAnsi="Arial"/>
      <w:b/>
      <w:caps/>
      <w:lang w:val="es-CR"/>
    </w:rPr>
  </w:style>
  <w:style w:type="paragraph" w:styleId="Textonotapie">
    <w:name w:val="footnote text"/>
    <w:basedOn w:val="Normal"/>
    <w:semiHidden/>
    <w:rPr>
      <w:sz w:val="20"/>
      <w:lang w:val="en-US"/>
    </w:rPr>
  </w:style>
  <w:style w:type="paragraph" w:styleId="Encabezado">
    <w:name w:val="header"/>
    <w:basedOn w:val="Normal"/>
    <w:pPr>
      <w:tabs>
        <w:tab w:val="center" w:pos="4252"/>
        <w:tab w:val="right" w:pos="8504"/>
      </w:tabs>
    </w:pPr>
    <w:rPr>
      <w:rFonts w:ascii="Americana BT" w:hAnsi="Americana BT"/>
      <w:sz w:val="22"/>
      <w:lang w:val="en-US"/>
    </w:rPr>
  </w:style>
  <w:style w:type="character" w:styleId="Nmerodepgina">
    <w:name w:val="page number"/>
    <w:basedOn w:val="Fuentedeprrafopredeter"/>
    <w:semiHidden/>
  </w:style>
  <w:style w:type="paragraph" w:styleId="Piedepgina">
    <w:name w:val="footer"/>
    <w:basedOn w:val="Normal"/>
    <w:semiHidden/>
    <w:pPr>
      <w:tabs>
        <w:tab w:val="center" w:pos="4252"/>
        <w:tab w:val="right" w:pos="8504"/>
      </w:tabs>
    </w:pPr>
    <w:rPr>
      <w:rFonts w:ascii="Americana BT" w:hAnsi="Americana BT"/>
      <w:sz w:val="22"/>
      <w:lang w:val="en-US"/>
    </w:rPr>
  </w:style>
  <w:style w:type="paragraph" w:customStyle="1" w:styleId="BodyText21">
    <w:name w:val="Body Text 2"/>
    <w:basedOn w:val="Normal"/>
    <w:pPr>
      <w:jc w:val="both"/>
    </w:pPr>
    <w:rPr>
      <w:rFonts w:ascii="Arial" w:hAnsi="Arial"/>
      <w:lang w:val="es-MX"/>
    </w:rPr>
  </w:style>
  <w:style w:type="paragraph" w:styleId="Textodeglobo">
    <w:name w:val="Balloon Text"/>
    <w:basedOn w:val="Normal"/>
    <w:semiHidden/>
    <w:unhideWhenUsed/>
    <w:rPr>
      <w:rFonts w:ascii="Tahoma" w:hAnsi="Tahoma" w:cs="Tahoma"/>
      <w:sz w:val="16"/>
      <w:szCs w:val="16"/>
    </w:rPr>
  </w:style>
  <w:style w:type="character" w:customStyle="1" w:styleId="TextodegloboCar">
    <w:name w:val="Texto de globo Car"/>
    <w:basedOn w:val="Fuentedeprrafopredeter"/>
    <w:semiHidden/>
    <w:rPr>
      <w:rFonts w:ascii="Tahoma" w:hAnsi="Tahoma" w:cs="Tahoma"/>
      <w:sz w:val="16"/>
      <w:szCs w:val="16"/>
    </w:rPr>
  </w:style>
  <w:style w:type="paragraph" w:customStyle="1" w:styleId="BodyText210">
    <w:name w:val="Body Text 2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09"/>
      <w:jc w:val="both"/>
    </w:pPr>
    <w:rPr>
      <w:rFonts w:ascii="Arial" w:hAnsi="Arial"/>
      <w:color w:val="FF0000"/>
      <w:sz w:val="20"/>
      <w:lang w:val="en-US"/>
    </w:rPr>
  </w:style>
  <w:style w:type="paragraph" w:styleId="Subttulo">
    <w:name w:val="Subtitle"/>
    <w:basedOn w:val="Normal"/>
    <w:qFormat/>
    <w:pPr>
      <w:spacing w:line="480" w:lineRule="auto"/>
      <w:jc w:val="center"/>
    </w:pPr>
    <w:rPr>
      <w:rFonts w:ascii="Bookman Old Style" w:hAnsi="Bookman Old Style"/>
      <w:b/>
      <w:lang w:val="es-CR"/>
    </w:rPr>
  </w:style>
  <w:style w:type="paragraph" w:styleId="Ttulo">
    <w:name w:val="Title"/>
    <w:basedOn w:val="Normal"/>
    <w:qFormat/>
    <w:pPr>
      <w:tabs>
        <w:tab w:val="left" w:pos="-720"/>
      </w:tabs>
      <w:suppressAutoHyphens/>
      <w:overflowPunct/>
      <w:autoSpaceDE/>
      <w:autoSpaceDN/>
      <w:adjustRightInd/>
      <w:jc w:val="center"/>
      <w:textAlignment w:val="auto"/>
    </w:pPr>
    <w:rPr>
      <w:rFonts w:ascii="Arial" w:hAnsi="Arial"/>
      <w:b/>
      <w:sz w:val="26"/>
    </w:rPr>
  </w:style>
  <w:style w:type="paragraph" w:styleId="Textodebloque">
    <w:name w:val="Block Text"/>
    <w:basedOn w:val="Normal"/>
    <w:semiHidden/>
    <w:pPr>
      <w:ind w:left="709" w:right="49"/>
      <w:jc w:val="both"/>
    </w:pPr>
    <w:rPr>
      <w:rFonts w:ascii="Arial" w:hAnsi="Arial" w:cs="Arial"/>
      <w:bCs/>
      <w:szCs w:val="24"/>
    </w:rPr>
  </w:style>
  <w:style w:type="paragraph" w:styleId="Textoindependiente2">
    <w:name w:val="Body Text 2"/>
    <w:basedOn w:val="Normal"/>
    <w:semiHidden/>
    <w:pPr>
      <w:spacing w:line="480" w:lineRule="auto"/>
      <w:ind w:right="45"/>
      <w:jc w:val="both"/>
    </w:pPr>
    <w:rPr>
      <w:rFonts w:ascii="Arial" w:hAnsi="Arial" w:cs="Arial"/>
      <w:bCs/>
      <w:iCs/>
      <w:color w:val="FF0000"/>
      <w:lang w:val="es-CR"/>
    </w:rPr>
  </w:style>
  <w:style w:type="paragraph" w:customStyle="1" w:styleId="nuevo">
    <w:name w:val="nuevo"/>
    <w:rsid w:val="007726D3"/>
    <w:pPr>
      <w:tabs>
        <w:tab w:val="left" w:pos="-720"/>
      </w:tabs>
      <w:suppressAutoHyphens/>
      <w:overflowPunct w:val="0"/>
      <w:autoSpaceDE w:val="0"/>
      <w:autoSpaceDN w:val="0"/>
      <w:adjustRightInd w:val="0"/>
      <w:jc w:val="both"/>
      <w:textAlignment w:val="baseline"/>
    </w:pPr>
    <w:rPr>
      <w:rFonts w:ascii="Arial" w:hAnsi="Arial"/>
      <w:spacing w:val="-3"/>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CR" w:eastAsia="es-C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sz w:val="24"/>
      <w:lang w:val="es-ES" w:eastAsia="es-ES"/>
    </w:rPr>
  </w:style>
  <w:style w:type="paragraph" w:styleId="Ttulo1">
    <w:name w:val="heading 1"/>
    <w:basedOn w:val="Normal"/>
    <w:next w:val="Normal"/>
    <w:qFormat/>
    <w:pPr>
      <w:keepNext/>
      <w:jc w:val="both"/>
      <w:outlineLvl w:val="0"/>
    </w:pPr>
    <w:rPr>
      <w:b/>
      <w:lang w:val="es-CR"/>
    </w:rPr>
  </w:style>
  <w:style w:type="paragraph" w:styleId="Ttulo2">
    <w:name w:val="heading 2"/>
    <w:basedOn w:val="Normal"/>
    <w:next w:val="Normal"/>
    <w:qFormat/>
    <w:pPr>
      <w:keepNext/>
      <w:jc w:val="both"/>
      <w:outlineLvl w:val="1"/>
    </w:pPr>
    <w:rPr>
      <w:rFonts w:ascii="Americana BT" w:hAnsi="Americana BT"/>
      <w:b/>
      <w:sz w:val="22"/>
      <w:lang w:val="es-MX"/>
    </w:rPr>
  </w:style>
  <w:style w:type="paragraph" w:styleId="Ttulo3">
    <w:name w:val="heading 3"/>
    <w:basedOn w:val="Normal"/>
    <w:next w:val="Normal"/>
    <w:qFormat/>
    <w:pPr>
      <w:keepNext/>
      <w:jc w:val="center"/>
      <w:outlineLvl w:val="2"/>
    </w:pPr>
    <w:rPr>
      <w:rFonts w:ascii="Arial" w:hAnsi="Arial"/>
      <w:b/>
      <w:lang w:val="es-CR"/>
    </w:rPr>
  </w:style>
  <w:style w:type="paragraph" w:styleId="Ttulo4">
    <w:name w:val="heading 4"/>
    <w:basedOn w:val="Normal"/>
    <w:next w:val="Normal"/>
    <w:qFormat/>
    <w:pPr>
      <w:keepNext/>
      <w:jc w:val="center"/>
      <w:outlineLvl w:val="3"/>
    </w:pPr>
    <w:rPr>
      <w:rFonts w:ascii="Arial" w:hAnsi="Arial"/>
      <w:b/>
      <w:sz w:val="22"/>
      <w:lang w:val="es-CR"/>
    </w:rPr>
  </w:style>
  <w:style w:type="paragraph" w:styleId="Ttulo5">
    <w:name w:val="heading 5"/>
    <w:basedOn w:val="Normal"/>
    <w:next w:val="Normal"/>
    <w:qFormat/>
    <w:pPr>
      <w:keepNext/>
      <w:spacing w:line="480" w:lineRule="auto"/>
      <w:jc w:val="center"/>
      <w:outlineLvl w:val="4"/>
    </w:pPr>
    <w:rPr>
      <w:rFonts w:ascii="Arial" w:hAnsi="Arial"/>
      <w:u w:val="single"/>
      <w:lang w:val="es-CR"/>
    </w:rPr>
  </w:style>
  <w:style w:type="paragraph" w:styleId="Ttulo6">
    <w:name w:val="heading 6"/>
    <w:basedOn w:val="Normal"/>
    <w:next w:val="Normal"/>
    <w:qFormat/>
    <w:pPr>
      <w:keepNext/>
      <w:ind w:left="567" w:right="45"/>
      <w:jc w:val="both"/>
      <w:outlineLvl w:val="5"/>
    </w:pPr>
    <w:rPr>
      <w:rFonts w:ascii="Arial" w:hAnsi="Arial" w:cs="Arial"/>
      <w:b/>
      <w:bCs/>
      <w:iCs/>
      <w:color w:val="FF0000"/>
      <w:lang w:val="es-CR"/>
    </w:rPr>
  </w:style>
  <w:style w:type="paragraph" w:styleId="Ttulo7">
    <w:name w:val="heading 7"/>
    <w:basedOn w:val="Normal"/>
    <w:next w:val="Normal"/>
    <w:qFormat/>
    <w:pPr>
      <w:keepNext/>
      <w:ind w:left="360"/>
      <w:jc w:val="center"/>
      <w:outlineLvl w:val="6"/>
    </w:pPr>
    <w:rPr>
      <w:rFonts w:ascii="Arial" w:hAnsi="Arial"/>
      <w:b/>
      <w:lang w:val="es-CR"/>
    </w:rPr>
  </w:style>
  <w:style w:type="paragraph" w:styleId="Ttulo8">
    <w:name w:val="heading 8"/>
    <w:basedOn w:val="Normal"/>
    <w:next w:val="Normal"/>
    <w:qFormat/>
    <w:pPr>
      <w:keepNext/>
      <w:jc w:val="right"/>
      <w:outlineLvl w:val="7"/>
    </w:pPr>
    <w:rPr>
      <w:rFonts w:ascii="Arial" w:hAnsi="Arial"/>
      <w:b/>
      <w:lang w:val="es-CR"/>
    </w:rPr>
  </w:style>
  <w:style w:type="paragraph" w:styleId="Ttulo9">
    <w:name w:val="heading 9"/>
    <w:basedOn w:val="Normal"/>
    <w:next w:val="Normal"/>
    <w:qFormat/>
    <w:pPr>
      <w:keepNext/>
      <w:jc w:val="center"/>
      <w:outlineLvl w:val="8"/>
    </w:pPr>
    <w:rPr>
      <w:rFonts w:ascii="Arial" w:hAnsi="Arial"/>
      <w:sz w:val="28"/>
      <w:lang w:val="es-CR"/>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BodyText2">
    <w:name w:val="Body Text 2"/>
    <w:basedOn w:val="Normal"/>
    <w:pPr>
      <w:jc w:val="center"/>
    </w:pPr>
    <w:rPr>
      <w:rFonts w:ascii="Arial" w:hAnsi="Arial"/>
      <w:b/>
      <w:sz w:val="36"/>
      <w:lang w:val="es-CR"/>
    </w:rPr>
  </w:style>
  <w:style w:type="paragraph" w:customStyle="1" w:styleId="BodyTextIndent3">
    <w:name w:val="Body Text Indent 3"/>
    <w:basedOn w:val="Normal"/>
    <w:pPr>
      <w:ind w:firstLine="709"/>
      <w:jc w:val="both"/>
    </w:pPr>
    <w:rPr>
      <w:rFonts w:ascii="Arial" w:hAnsi="Arial"/>
      <w:lang w:val="es-CR"/>
    </w:rPr>
  </w:style>
  <w:style w:type="character" w:styleId="Refdenotaalpie">
    <w:name w:val="footnote reference"/>
    <w:basedOn w:val="Fuentedeprrafopredeter"/>
    <w:semiHidden/>
    <w:rPr>
      <w:vertAlign w:val="superscript"/>
    </w:rPr>
  </w:style>
  <w:style w:type="paragraph" w:customStyle="1" w:styleId="BodyText20">
    <w:name w:val="Body Text 2"/>
    <w:basedOn w:val="Normal"/>
    <w:pPr>
      <w:ind w:left="850"/>
      <w:jc w:val="both"/>
    </w:pPr>
    <w:rPr>
      <w:rFonts w:ascii="Arial" w:hAnsi="Arial"/>
      <w:u w:val="single"/>
      <w:lang w:val="es-CR"/>
    </w:rPr>
  </w:style>
  <w:style w:type="paragraph" w:customStyle="1" w:styleId="BodyText3">
    <w:name w:val="Body Text 3"/>
    <w:basedOn w:val="Normal"/>
    <w:pPr>
      <w:jc w:val="both"/>
    </w:pPr>
    <w:rPr>
      <w:rFonts w:ascii="Arial" w:hAnsi="Arial"/>
      <w:b/>
      <w:sz w:val="20"/>
      <w:lang w:val="es-CR"/>
    </w:rPr>
  </w:style>
  <w:style w:type="paragraph" w:customStyle="1" w:styleId="BodyTextIndent2">
    <w:name w:val="Body Text Indent 2"/>
    <w:basedOn w:val="Normal"/>
    <w:pPr>
      <w:ind w:left="850"/>
      <w:jc w:val="both"/>
    </w:pPr>
    <w:rPr>
      <w:rFonts w:ascii="Arial" w:hAnsi="Arial"/>
      <w:lang w:val="es-CR"/>
    </w:rPr>
  </w:style>
  <w:style w:type="paragraph" w:styleId="NormalWeb">
    <w:name w:val="Normal (Web)"/>
    <w:basedOn w:val="Normal"/>
    <w:semiHidden/>
    <w:pPr>
      <w:spacing w:before="100" w:after="100"/>
    </w:pPr>
    <w:rPr>
      <w:rFonts w:ascii="Arial Unicode MS" w:eastAsia="Arial Unicode MS"/>
      <w:color w:val="000000"/>
    </w:rPr>
  </w:style>
  <w:style w:type="paragraph" w:styleId="Textoindependiente">
    <w:name w:val="Body Text"/>
    <w:basedOn w:val="Normal"/>
    <w:semiHidden/>
    <w:pPr>
      <w:jc w:val="center"/>
    </w:pPr>
    <w:rPr>
      <w:rFonts w:ascii="Arial" w:hAnsi="Arial"/>
      <w:b/>
      <w:caps/>
      <w:lang w:val="es-CR"/>
    </w:rPr>
  </w:style>
  <w:style w:type="paragraph" w:styleId="Textonotapie">
    <w:name w:val="footnote text"/>
    <w:basedOn w:val="Normal"/>
    <w:semiHidden/>
    <w:rPr>
      <w:sz w:val="20"/>
      <w:lang w:val="en-US"/>
    </w:rPr>
  </w:style>
  <w:style w:type="paragraph" w:styleId="Encabezado">
    <w:name w:val="header"/>
    <w:basedOn w:val="Normal"/>
    <w:pPr>
      <w:tabs>
        <w:tab w:val="center" w:pos="4252"/>
        <w:tab w:val="right" w:pos="8504"/>
      </w:tabs>
    </w:pPr>
    <w:rPr>
      <w:rFonts w:ascii="Americana BT" w:hAnsi="Americana BT"/>
      <w:sz w:val="22"/>
      <w:lang w:val="en-US"/>
    </w:rPr>
  </w:style>
  <w:style w:type="character" w:styleId="Nmerodepgina">
    <w:name w:val="page number"/>
    <w:basedOn w:val="Fuentedeprrafopredeter"/>
    <w:semiHidden/>
  </w:style>
  <w:style w:type="paragraph" w:styleId="Piedepgina">
    <w:name w:val="footer"/>
    <w:basedOn w:val="Normal"/>
    <w:semiHidden/>
    <w:pPr>
      <w:tabs>
        <w:tab w:val="center" w:pos="4252"/>
        <w:tab w:val="right" w:pos="8504"/>
      </w:tabs>
    </w:pPr>
    <w:rPr>
      <w:rFonts w:ascii="Americana BT" w:hAnsi="Americana BT"/>
      <w:sz w:val="22"/>
      <w:lang w:val="en-US"/>
    </w:rPr>
  </w:style>
  <w:style w:type="paragraph" w:customStyle="1" w:styleId="BodyText21">
    <w:name w:val="Body Text 2"/>
    <w:basedOn w:val="Normal"/>
    <w:pPr>
      <w:jc w:val="both"/>
    </w:pPr>
    <w:rPr>
      <w:rFonts w:ascii="Arial" w:hAnsi="Arial"/>
      <w:lang w:val="es-MX"/>
    </w:rPr>
  </w:style>
  <w:style w:type="paragraph" w:styleId="Textodeglobo">
    <w:name w:val="Balloon Text"/>
    <w:basedOn w:val="Normal"/>
    <w:semiHidden/>
    <w:unhideWhenUsed/>
    <w:rPr>
      <w:rFonts w:ascii="Tahoma" w:hAnsi="Tahoma" w:cs="Tahoma"/>
      <w:sz w:val="16"/>
      <w:szCs w:val="16"/>
    </w:rPr>
  </w:style>
  <w:style w:type="character" w:customStyle="1" w:styleId="TextodegloboCar">
    <w:name w:val="Texto de globo Car"/>
    <w:basedOn w:val="Fuentedeprrafopredeter"/>
    <w:semiHidden/>
    <w:rPr>
      <w:rFonts w:ascii="Tahoma" w:hAnsi="Tahoma" w:cs="Tahoma"/>
      <w:sz w:val="16"/>
      <w:szCs w:val="16"/>
    </w:rPr>
  </w:style>
  <w:style w:type="paragraph" w:customStyle="1" w:styleId="BodyText210">
    <w:name w:val="Body Text 2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09"/>
      <w:jc w:val="both"/>
    </w:pPr>
    <w:rPr>
      <w:rFonts w:ascii="Arial" w:hAnsi="Arial"/>
      <w:color w:val="FF0000"/>
      <w:sz w:val="20"/>
      <w:lang w:val="en-US"/>
    </w:rPr>
  </w:style>
  <w:style w:type="paragraph" w:styleId="Subttulo">
    <w:name w:val="Subtitle"/>
    <w:basedOn w:val="Normal"/>
    <w:qFormat/>
    <w:pPr>
      <w:spacing w:line="480" w:lineRule="auto"/>
      <w:jc w:val="center"/>
    </w:pPr>
    <w:rPr>
      <w:rFonts w:ascii="Bookman Old Style" w:hAnsi="Bookman Old Style"/>
      <w:b/>
      <w:lang w:val="es-CR"/>
    </w:rPr>
  </w:style>
  <w:style w:type="paragraph" w:styleId="Ttulo">
    <w:name w:val="Title"/>
    <w:basedOn w:val="Normal"/>
    <w:qFormat/>
    <w:pPr>
      <w:tabs>
        <w:tab w:val="left" w:pos="-720"/>
      </w:tabs>
      <w:suppressAutoHyphens/>
      <w:overflowPunct/>
      <w:autoSpaceDE/>
      <w:autoSpaceDN/>
      <w:adjustRightInd/>
      <w:jc w:val="center"/>
      <w:textAlignment w:val="auto"/>
    </w:pPr>
    <w:rPr>
      <w:rFonts w:ascii="Arial" w:hAnsi="Arial"/>
      <w:b/>
      <w:sz w:val="26"/>
    </w:rPr>
  </w:style>
  <w:style w:type="paragraph" w:styleId="Textodebloque">
    <w:name w:val="Block Text"/>
    <w:basedOn w:val="Normal"/>
    <w:semiHidden/>
    <w:pPr>
      <w:ind w:left="709" w:right="49"/>
      <w:jc w:val="both"/>
    </w:pPr>
    <w:rPr>
      <w:rFonts w:ascii="Arial" w:hAnsi="Arial" w:cs="Arial"/>
      <w:bCs/>
      <w:szCs w:val="24"/>
    </w:rPr>
  </w:style>
  <w:style w:type="paragraph" w:styleId="Textoindependiente2">
    <w:name w:val="Body Text 2"/>
    <w:basedOn w:val="Normal"/>
    <w:semiHidden/>
    <w:pPr>
      <w:spacing w:line="480" w:lineRule="auto"/>
      <w:ind w:right="45"/>
      <w:jc w:val="both"/>
    </w:pPr>
    <w:rPr>
      <w:rFonts w:ascii="Arial" w:hAnsi="Arial" w:cs="Arial"/>
      <w:bCs/>
      <w:iCs/>
      <w:color w:val="FF0000"/>
      <w:lang w:val="es-CR"/>
    </w:rPr>
  </w:style>
  <w:style w:type="paragraph" w:customStyle="1" w:styleId="nuevo">
    <w:name w:val="nuevo"/>
    <w:rsid w:val="007726D3"/>
    <w:pPr>
      <w:tabs>
        <w:tab w:val="left" w:pos="-720"/>
      </w:tabs>
      <w:suppressAutoHyphens/>
      <w:overflowPunct w:val="0"/>
      <w:autoSpaceDE w:val="0"/>
      <w:autoSpaceDN w:val="0"/>
      <w:adjustRightInd w:val="0"/>
      <w:jc w:val="both"/>
      <w:textAlignment w:val="baseline"/>
    </w:pPr>
    <w:rPr>
      <w:rFonts w:ascii="Arial" w:hAnsi="Arial"/>
      <w:spacing w:val="-3"/>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94662F-3ED7-47C1-BE55-BA072A69C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5640</Words>
  <Characters>31025</Characters>
  <Application>Microsoft Office Word</Application>
  <DocSecurity>0</DocSecurity>
  <Lines>258</Lines>
  <Paragraphs>73</Paragraphs>
  <ScaleCrop>false</ScaleCrop>
  <HeadingPairs>
    <vt:vector size="2" baseType="variant">
      <vt:variant>
        <vt:lpstr>Título</vt:lpstr>
      </vt:variant>
      <vt:variant>
        <vt:i4>1</vt:i4>
      </vt:variant>
    </vt:vector>
  </HeadingPairs>
  <TitlesOfParts>
    <vt:vector size="1" baseType="lpstr">
      <vt:lpstr>ASAMBLEA LEGISLATIVA DE LA REPÚBLICA DE COSTA RICA</vt:lpstr>
    </vt:vector>
  </TitlesOfParts>
  <Company>Gobierno</Company>
  <LinksUpToDate>false</LinksUpToDate>
  <CharactersWithSpaces>36592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ASAMBLEA LEGISLATIVA DE LA REPÚBLICA DE COSTA RICA</dc:title>
  <dc:subject/>
  <dc:creator>EAA</dc:creator>
  <cp:keywords/>
  <dc:description/>
  <cp:lastModifiedBy>Eduardo Villalobos Oviedo</cp:lastModifiedBy>
  <cp:revision>3</cp:revision>
  <cp:lastPrinted>2011-07-04T23:29:00Z</cp:lastPrinted>
  <dcterms:created xsi:type="dcterms:W3CDTF">2014-08-08T20:14:00Z</dcterms:created>
  <dcterms:modified xsi:type="dcterms:W3CDTF">2014-08-08T20:14:00Z</dcterms:modified>
</cp:coreProperties>
</file>